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32" w:rsidRDefault="007D6D32"/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710"/>
        <w:gridCol w:w="5490"/>
        <w:gridCol w:w="1710"/>
      </w:tblGrid>
      <w:tr w:rsidR="00B94BC4" w:rsidTr="00D06B98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Demographic Information:</w:t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Child / Youth Information:</w:t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B94BC4" w:rsidP="00065FD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Name: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065FD4">
              <w:rPr>
                <w:rFonts w:ascii="Verdana" w:hAnsi="Verdana"/>
                <w:sz w:val="22"/>
                <w:szCs w:val="22"/>
              </w:rPr>
              <w:t> </w:t>
            </w:r>
            <w:r w:rsidR="00065FD4">
              <w:rPr>
                <w:rFonts w:ascii="Verdana" w:hAnsi="Verdana"/>
                <w:sz w:val="22"/>
                <w:szCs w:val="22"/>
              </w:rPr>
              <w:t> </w:t>
            </w:r>
            <w:r w:rsidR="00065FD4">
              <w:rPr>
                <w:rFonts w:ascii="Verdana" w:hAnsi="Verdana"/>
                <w:sz w:val="22"/>
                <w:szCs w:val="22"/>
              </w:rPr>
              <w:t> </w:t>
            </w:r>
            <w:r w:rsidR="00065FD4">
              <w:rPr>
                <w:rFonts w:ascii="Verdana" w:hAnsi="Verdana"/>
                <w:sz w:val="22"/>
                <w:szCs w:val="22"/>
              </w:rPr>
              <w:t> </w:t>
            </w:r>
            <w:r w:rsidR="00065FD4">
              <w:rPr>
                <w:rFonts w:ascii="Verdana" w:hAnsi="Verdana"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Birth Date: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Tr="00D06B98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FF7CBD" w:rsidRPr="00B94BC4" w:rsidRDefault="00FF7CBD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Current Residence: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F7CBD" w:rsidRPr="00B94BC4" w:rsidRDefault="00FF7CBD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Current </w:t>
            </w: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Caseworker Information:</w:t>
            </w:r>
          </w:p>
        </w:tc>
      </w:tr>
      <w:tr w:rsidR="006A05CF" w:rsidTr="00D06B98">
        <w:trPr>
          <w:trHeight w:val="432"/>
        </w:trPr>
        <w:tc>
          <w:tcPr>
            <w:tcW w:w="14220" w:type="dxa"/>
            <w:gridSpan w:val="4"/>
            <w:vAlign w:val="center"/>
          </w:tcPr>
          <w:p w:rsidR="006A05CF" w:rsidRPr="00B94BC4" w:rsidRDefault="006A05CF" w:rsidP="006A05CF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i/>
                <w:sz w:val="22"/>
                <w:szCs w:val="22"/>
              </w:rPr>
              <w:t>County:</w:t>
            </w:r>
          </w:p>
        </w:tc>
      </w:tr>
      <w:tr w:rsidR="00B94BC4" w:rsidRPr="006A05CF" w:rsidTr="00D06B98">
        <w:trPr>
          <w:trHeight w:val="432"/>
        </w:trPr>
        <w:tc>
          <w:tcPr>
            <w:tcW w:w="7020" w:type="dxa"/>
            <w:gridSpan w:val="2"/>
          </w:tcPr>
          <w:p w:rsidR="00B94BC4" w:rsidRPr="00FF7CBD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County Agency Caseworker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FF7CBD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County Agency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D06B9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B98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D06B9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B98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A05CF" w:rsidTr="00D06B98">
        <w:trPr>
          <w:trHeight w:val="432"/>
        </w:trPr>
        <w:tc>
          <w:tcPr>
            <w:tcW w:w="14220" w:type="dxa"/>
            <w:gridSpan w:val="4"/>
          </w:tcPr>
          <w:p w:rsidR="006A05CF" w:rsidRPr="00B94BC4" w:rsidRDefault="006A05CF" w:rsidP="006A05C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Affiliate:</w:t>
            </w:r>
          </w:p>
        </w:tc>
      </w:tr>
      <w:tr w:rsidR="006A05CF" w:rsidTr="00D06B98">
        <w:trPr>
          <w:trHeight w:val="432"/>
        </w:trPr>
        <w:tc>
          <w:tcPr>
            <w:tcW w:w="7020" w:type="dxa"/>
            <w:gridSpan w:val="2"/>
          </w:tcPr>
          <w:p w:rsidR="006A05CF" w:rsidRDefault="006A05CF" w:rsidP="00B94BC4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 Caseworker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6A05CF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 xml:space="preserve"> Referral Information:</w:t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Date of Referral to Affiliate by Diakon: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A29D0" w:rsidP="00BA29D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SWAN ID</w:t>
            </w:r>
            <w:r w:rsidR="00B94BC4" w:rsidRPr="00B94BC4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Worker Assigned to Complete: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52308">
              <w:rPr>
                <w:rFonts w:ascii="Verdana" w:hAnsi="Verdana"/>
                <w:sz w:val="22"/>
                <w:szCs w:val="22"/>
              </w:rPr>
            </w:r>
            <w:r w:rsidR="0085230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5230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RPr="00FF7CBD" w:rsidTr="00D06B98">
        <w:trPr>
          <w:trHeight w:val="432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F7CBD" w:rsidRPr="00FF7CBD" w:rsidRDefault="00FF7CBD" w:rsidP="00FF7CBD">
            <w:pPr>
              <w:rPr>
                <w:rFonts w:ascii="Verdana" w:hAnsi="Verdana"/>
                <w:b/>
                <w:sz w:val="22"/>
                <w:szCs w:val="22"/>
              </w:rPr>
            </w:pPr>
            <w:r w:rsidRPr="00FF7CBD">
              <w:rPr>
                <w:rFonts w:ascii="Verdana" w:hAnsi="Verdana"/>
                <w:b/>
                <w:sz w:val="22"/>
                <w:szCs w:val="22"/>
              </w:rPr>
              <w:t>Signatures:</w:t>
            </w:r>
          </w:p>
        </w:tc>
      </w:tr>
      <w:tr w:rsidR="00FF7CBD" w:rsidRPr="00FF7CBD" w:rsidTr="00D06B98">
        <w:trPr>
          <w:trHeight w:val="432"/>
        </w:trPr>
        <w:tc>
          <w:tcPr>
            <w:tcW w:w="53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County Agency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549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Affiliate Agency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FF7CBD" w:rsidRPr="00FF7CBD" w:rsidTr="00D06B98">
        <w:trPr>
          <w:trHeight w:val="576"/>
        </w:trPr>
        <w:tc>
          <w:tcPr>
            <w:tcW w:w="531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RPr="00FF7CBD" w:rsidTr="00D06B98">
        <w:trPr>
          <w:trHeight w:val="350"/>
        </w:trPr>
        <w:tc>
          <w:tcPr>
            <w:tcW w:w="53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Caregiver/Facility Representative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549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Child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FF7CBD" w:rsidRPr="00FF7CBD" w:rsidTr="00D06B98">
        <w:trPr>
          <w:trHeight w:val="576"/>
        </w:trPr>
        <w:tc>
          <w:tcPr>
            <w:tcW w:w="531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852308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70644F" w:rsidRDefault="0070644F" w:rsidP="004910FB">
      <w:pPr>
        <w:jc w:val="center"/>
        <w:rPr>
          <w:rFonts w:ascii="Verdana" w:hAnsi="Verdana"/>
          <w:b/>
          <w:sz w:val="22"/>
          <w:szCs w:val="22"/>
        </w:rPr>
      </w:pPr>
    </w:p>
    <w:p w:rsidR="0070644F" w:rsidRDefault="0070644F" w:rsidP="004910FB">
      <w:pPr>
        <w:jc w:val="center"/>
        <w:rPr>
          <w:rFonts w:ascii="Verdana" w:hAnsi="Verdana"/>
          <w:b/>
          <w:sz w:val="22"/>
          <w:szCs w:val="22"/>
        </w:rPr>
      </w:pPr>
    </w:p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51"/>
        <w:gridCol w:w="2520"/>
        <w:gridCol w:w="2339"/>
        <w:gridCol w:w="2610"/>
        <w:gridCol w:w="2700"/>
      </w:tblGrid>
      <w:tr w:rsidR="008F0EC9" w:rsidTr="00D06B98">
        <w:tc>
          <w:tcPr>
            <w:tcW w:w="4051" w:type="dxa"/>
          </w:tcPr>
          <w:p w:rsidR="008F0EC9" w:rsidRPr="008F0EC9" w:rsidRDefault="008F0EC9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 w:rsidR="0022526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8F0EC9" w:rsidTr="00D06B98">
        <w:trPr>
          <w:trHeight w:val="1853"/>
        </w:trPr>
        <w:tc>
          <w:tcPr>
            <w:tcW w:w="4051" w:type="dxa"/>
          </w:tcPr>
          <w:p w:rsidR="00507A7C" w:rsidRPr="008159AC" w:rsidRDefault="007719DC" w:rsidP="008159A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Collaborate with county agency to devleop and implement Child Prepartaion Plan.  </w:t>
            </w:r>
          </w:p>
        </w:tc>
        <w:tc>
          <w:tcPr>
            <w:tcW w:w="2520" w:type="dxa"/>
          </w:tcPr>
          <w:p w:rsidR="008F0EC9" w:rsidRPr="009F6BAB" w:rsidRDefault="00852308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8F0EC9" w:rsidRPr="009F6BAB" w:rsidRDefault="00852308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8F0EC9" w:rsidRPr="009F6BAB" w:rsidRDefault="00852308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8F0EC9" w:rsidRPr="009F6BAB" w:rsidRDefault="00852308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rPr>
          <w:trHeight w:val="2016"/>
        </w:trPr>
        <w:tc>
          <w:tcPr>
            <w:tcW w:w="405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Research information already compiled for the child.  </w:t>
            </w:r>
          </w:p>
          <w:p w:rsidR="0040355B" w:rsidRPr="00507A7C" w:rsidRDefault="0040355B" w:rsidP="00507A7C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rPr>
          <w:trHeight w:val="2016"/>
        </w:trPr>
        <w:tc>
          <w:tcPr>
            <w:tcW w:w="4051" w:type="dxa"/>
          </w:tcPr>
          <w:p w:rsidR="0040355B" w:rsidRPr="008159AC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Meet with child’s curre</w:t>
            </w:r>
            <w:r w:rsidR="00210CC4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nt family to prepare family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for 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issues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that</w:t>
            </w:r>
            <w:r w:rsidR="00210CC4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may arise during the Child Preparation process.  </w:t>
            </w:r>
          </w:p>
        </w:tc>
        <w:tc>
          <w:tcPr>
            <w:tcW w:w="252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rPr>
          <w:trHeight w:val="2016"/>
        </w:trPr>
        <w:tc>
          <w:tcPr>
            <w:tcW w:w="4051" w:type="dxa"/>
          </w:tcPr>
          <w:p w:rsidR="0040355B" w:rsidRPr="008159AC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 to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begin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engagement in Child Preparation process.  </w:t>
            </w:r>
          </w:p>
        </w:tc>
        <w:tc>
          <w:tcPr>
            <w:tcW w:w="252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C095F" w:rsidRDefault="000C095F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bookmarkStart w:id="1" w:name="_GoBack"/>
      <w:bookmarkEnd w:id="1"/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/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41"/>
        <w:gridCol w:w="2530"/>
        <w:gridCol w:w="2356"/>
        <w:gridCol w:w="2593"/>
        <w:gridCol w:w="2700"/>
      </w:tblGrid>
      <w:tr w:rsidR="00233E30" w:rsidTr="00D06B98">
        <w:tc>
          <w:tcPr>
            <w:tcW w:w="4041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3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56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593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40355B" w:rsidTr="00D06B98">
        <w:tc>
          <w:tcPr>
            <w:tcW w:w="404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Establish baseline of child’s readiness for adoption. 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ak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="00175A5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child’s developmental level and any disabilities into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account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40355B" w:rsidRDefault="0040355B" w:rsidP="00507A7C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Assess child’s level of resolution of grief and loss and attachment development. </w:t>
            </w:r>
          </w:p>
          <w:p w:rsidR="0040355B" w:rsidRPr="0070644F" w:rsidRDefault="0040355B" w:rsidP="0001789F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Assess child’s ability to engage in Child Preparation activities.  </w:t>
            </w:r>
          </w:p>
        </w:tc>
        <w:tc>
          <w:tcPr>
            <w:tcW w:w="253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c>
          <w:tcPr>
            <w:tcW w:w="4041" w:type="dxa"/>
          </w:tcPr>
          <w:p w:rsidR="00F40A7F" w:rsidRDefault="0040355B" w:rsidP="00210CC4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Determine and identify specific techniques to be u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sed</w:t>
            </w:r>
            <w:r w:rsidR="0086223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in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Child Preparation (i.e</w:t>
            </w:r>
            <w:r w:rsidR="00210CC4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., see Bulletin,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Lifebox, Timelines, Lifebook and Life Map, etc.)</w:t>
            </w:r>
          </w:p>
        </w:tc>
        <w:tc>
          <w:tcPr>
            <w:tcW w:w="253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c>
          <w:tcPr>
            <w:tcW w:w="404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Manage logistics (i.e., time, date, location, etc., of Child Preparation).  </w:t>
            </w:r>
          </w:p>
          <w:p w:rsidR="0040355B" w:rsidRPr="00E572D6" w:rsidRDefault="0040355B" w:rsidP="00175A57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 for a minimum of </w:t>
            </w:r>
            <w:r w:rsidR="000570E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no less than 10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sessions over a 6-month period</w:t>
            </w:r>
            <w:r w:rsidR="000570E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List dates and locations of each meeting.</w:t>
            </w:r>
          </w:p>
        </w:tc>
        <w:tc>
          <w:tcPr>
            <w:tcW w:w="253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c>
          <w:tcPr>
            <w:tcW w:w="4041" w:type="dxa"/>
          </w:tcPr>
          <w:p w:rsidR="00F40A7F" w:rsidRDefault="0040355B" w:rsidP="00175A57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Forward written summary of Child Preparation Plan to  county agency worker.  Include  synopsis of child’s readiness for adoption.  Recommend therapy, if necessary.  </w:t>
            </w:r>
          </w:p>
        </w:tc>
        <w:tc>
          <w:tcPr>
            <w:tcW w:w="253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852308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97217" w:rsidRDefault="00197217" w:rsidP="004910FB">
      <w:pPr>
        <w:jc w:val="center"/>
        <w:rPr>
          <w:rFonts w:ascii="Verdana" w:hAnsi="Verdana"/>
          <w:b/>
          <w:sz w:val="28"/>
          <w:szCs w:val="28"/>
        </w:rPr>
      </w:pPr>
    </w:p>
    <w:sectPr w:rsidR="00197217" w:rsidSect="001D784C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1080" w:bottom="1008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41" w:rsidRDefault="00957D41" w:rsidP="0031026D">
      <w:r>
        <w:separator/>
      </w:r>
    </w:p>
  </w:endnote>
  <w:endnote w:type="continuationSeparator" w:id="0">
    <w:p w:rsidR="00957D41" w:rsidRDefault="00957D41" w:rsidP="0031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1" w:rsidRPr="001D784C" w:rsidRDefault="00957D41" w:rsidP="001D784C">
    <w:pPr>
      <w:pStyle w:val="Footer"/>
      <w:tabs>
        <w:tab w:val="clear" w:pos="4680"/>
        <w:tab w:val="clear" w:pos="9360"/>
      </w:tabs>
      <w:ind w:left="-720"/>
      <w:rPr>
        <w:rFonts w:ascii="Arial" w:hAnsi="Arial" w:cs="Arial"/>
        <w:sz w:val="16"/>
        <w:szCs w:val="16"/>
      </w:rPr>
    </w:pPr>
    <w:proofErr w:type="spellStart"/>
    <w:r w:rsidRPr="001D784C">
      <w:rPr>
        <w:rFonts w:ascii="Arial" w:hAnsi="Arial" w:cs="Arial"/>
        <w:sz w:val="16"/>
        <w:szCs w:val="16"/>
      </w:rPr>
      <w:t>Diakon</w:t>
    </w:r>
    <w:proofErr w:type="spellEnd"/>
    <w:r w:rsidRPr="001D784C">
      <w:rPr>
        <w:rFonts w:ascii="Arial" w:hAnsi="Arial" w:cs="Arial"/>
        <w:sz w:val="16"/>
        <w:szCs w:val="16"/>
      </w:rPr>
      <w:t>/FDR</w:t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852308" w:rsidRPr="001D784C">
      <w:rPr>
        <w:rFonts w:ascii="Arial" w:hAnsi="Arial" w:cs="Arial"/>
        <w:sz w:val="16"/>
        <w:szCs w:val="16"/>
      </w:rPr>
      <w:fldChar w:fldCharType="begin"/>
    </w:r>
    <w:r w:rsidRPr="001D784C">
      <w:rPr>
        <w:rFonts w:ascii="Arial" w:hAnsi="Arial" w:cs="Arial"/>
        <w:sz w:val="16"/>
        <w:szCs w:val="16"/>
      </w:rPr>
      <w:instrText xml:space="preserve"> PAGE </w:instrText>
    </w:r>
    <w:r w:rsidR="00852308" w:rsidRPr="001D784C">
      <w:rPr>
        <w:rFonts w:ascii="Arial" w:hAnsi="Arial" w:cs="Arial"/>
        <w:sz w:val="16"/>
        <w:szCs w:val="16"/>
      </w:rPr>
      <w:fldChar w:fldCharType="separate"/>
    </w:r>
    <w:r w:rsidR="000C095F">
      <w:rPr>
        <w:rFonts w:ascii="Arial" w:hAnsi="Arial" w:cs="Arial"/>
        <w:noProof/>
        <w:sz w:val="16"/>
        <w:szCs w:val="16"/>
      </w:rPr>
      <w:t>2</w:t>
    </w:r>
    <w:r w:rsidR="00852308" w:rsidRPr="001D784C">
      <w:rPr>
        <w:rFonts w:ascii="Arial" w:hAnsi="Arial" w:cs="Arial"/>
        <w:sz w:val="16"/>
        <w:szCs w:val="16"/>
      </w:rPr>
      <w:fldChar w:fldCharType="end"/>
    </w:r>
  </w:p>
  <w:p w:rsidR="00957D41" w:rsidRPr="001D784C" w:rsidRDefault="00957D41" w:rsidP="00175A57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1D784C">
      <w:rPr>
        <w:rFonts w:ascii="Arial" w:hAnsi="Arial" w:cs="Arial"/>
        <w:sz w:val="16"/>
        <w:szCs w:val="16"/>
      </w:rPr>
      <w:t>Child Preparation Plan</w:t>
    </w:r>
  </w:p>
  <w:p w:rsidR="00957D41" w:rsidRPr="001D784C" w:rsidRDefault="00065FD4" w:rsidP="00175A57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1D784C">
      <w:rPr>
        <w:rFonts w:ascii="Arial" w:hAnsi="Arial" w:cs="Arial"/>
        <w:sz w:val="16"/>
        <w:szCs w:val="16"/>
      </w:rPr>
      <w:t>Revised 04/14/14</w:t>
    </w:r>
  </w:p>
  <w:p w:rsidR="00957D41" w:rsidRPr="00FF7CBD" w:rsidRDefault="00957D41" w:rsidP="00FF7CBD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1" w:rsidRPr="001D784C" w:rsidRDefault="00957D41" w:rsidP="003776FC">
    <w:pPr>
      <w:pStyle w:val="Footer"/>
      <w:tabs>
        <w:tab w:val="left" w:pos="-720"/>
      </w:tabs>
      <w:ind w:left="-720" w:right="-810"/>
      <w:rPr>
        <w:rFonts w:ascii="Arial" w:hAnsi="Arial" w:cs="Arial"/>
        <w:sz w:val="16"/>
        <w:szCs w:val="16"/>
      </w:rPr>
    </w:pPr>
    <w:r w:rsidRPr="001D784C">
      <w:rPr>
        <w:rFonts w:ascii="Arial" w:hAnsi="Arial" w:cs="Arial"/>
        <w:sz w:val="16"/>
        <w:szCs w:val="16"/>
      </w:rPr>
      <w:t>Diakon/FDR</w:t>
    </w:r>
  </w:p>
  <w:p w:rsidR="00957D41" w:rsidRPr="001D784C" w:rsidRDefault="00957D41" w:rsidP="003776FC">
    <w:pPr>
      <w:pStyle w:val="Footer"/>
      <w:tabs>
        <w:tab w:val="left" w:pos="-720"/>
      </w:tabs>
      <w:ind w:left="-720" w:right="-810"/>
      <w:rPr>
        <w:rFonts w:ascii="Arial" w:hAnsi="Arial" w:cs="Arial"/>
        <w:sz w:val="16"/>
        <w:szCs w:val="16"/>
      </w:rPr>
    </w:pPr>
    <w:r w:rsidRPr="001D784C">
      <w:rPr>
        <w:rFonts w:ascii="Arial" w:hAnsi="Arial" w:cs="Arial"/>
        <w:sz w:val="16"/>
        <w:szCs w:val="16"/>
      </w:rPr>
      <w:t>Child Preparation Plan</w:t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Pr="001D784C">
      <w:rPr>
        <w:rFonts w:ascii="Arial" w:hAnsi="Arial" w:cs="Arial"/>
        <w:sz w:val="16"/>
        <w:szCs w:val="16"/>
      </w:rPr>
      <w:tab/>
    </w:r>
    <w:r w:rsidR="001D784C">
      <w:rPr>
        <w:rFonts w:ascii="Arial" w:hAnsi="Arial" w:cs="Arial"/>
        <w:sz w:val="16"/>
        <w:szCs w:val="16"/>
      </w:rPr>
      <w:tab/>
    </w:r>
    <w:r w:rsidR="00852308" w:rsidRPr="001D784C">
      <w:rPr>
        <w:rFonts w:ascii="Arial" w:hAnsi="Arial" w:cs="Arial"/>
        <w:sz w:val="16"/>
        <w:szCs w:val="16"/>
      </w:rPr>
      <w:fldChar w:fldCharType="begin"/>
    </w:r>
    <w:r w:rsidRPr="001D784C">
      <w:rPr>
        <w:rFonts w:ascii="Arial" w:hAnsi="Arial" w:cs="Arial"/>
        <w:sz w:val="16"/>
        <w:szCs w:val="16"/>
      </w:rPr>
      <w:instrText xml:space="preserve"> PAGE </w:instrText>
    </w:r>
    <w:r w:rsidR="00852308" w:rsidRPr="001D784C">
      <w:rPr>
        <w:rFonts w:ascii="Arial" w:hAnsi="Arial" w:cs="Arial"/>
        <w:sz w:val="16"/>
        <w:szCs w:val="16"/>
      </w:rPr>
      <w:fldChar w:fldCharType="separate"/>
    </w:r>
    <w:r w:rsidR="000C095F">
      <w:rPr>
        <w:rFonts w:ascii="Arial" w:hAnsi="Arial" w:cs="Arial"/>
        <w:noProof/>
        <w:sz w:val="16"/>
        <w:szCs w:val="16"/>
      </w:rPr>
      <w:t>1</w:t>
    </w:r>
    <w:r w:rsidR="00852308" w:rsidRPr="001D784C">
      <w:rPr>
        <w:rFonts w:ascii="Arial" w:hAnsi="Arial" w:cs="Arial"/>
        <w:sz w:val="16"/>
        <w:szCs w:val="16"/>
      </w:rPr>
      <w:fldChar w:fldCharType="end"/>
    </w:r>
  </w:p>
  <w:p w:rsidR="00957D41" w:rsidRPr="001D784C" w:rsidRDefault="00957D41" w:rsidP="00FF7CBD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1D784C">
      <w:rPr>
        <w:rFonts w:ascii="Arial" w:hAnsi="Arial" w:cs="Arial"/>
        <w:sz w:val="16"/>
        <w:szCs w:val="16"/>
      </w:rPr>
      <w:t xml:space="preserve">Revised </w:t>
    </w:r>
    <w:r w:rsidR="00065FD4" w:rsidRPr="001D784C">
      <w:rPr>
        <w:rFonts w:ascii="Arial" w:hAnsi="Arial" w:cs="Arial"/>
        <w:sz w:val="16"/>
        <w:szCs w:val="16"/>
      </w:rPr>
      <w:t>04/14/14</w:t>
    </w:r>
  </w:p>
  <w:p w:rsidR="00957D41" w:rsidRDefault="00957D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41" w:rsidRDefault="00957D41" w:rsidP="0031026D">
      <w:r>
        <w:separator/>
      </w:r>
    </w:p>
  </w:footnote>
  <w:footnote w:type="continuationSeparator" w:id="0">
    <w:p w:rsidR="00957D41" w:rsidRDefault="00957D41" w:rsidP="0031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1" w:rsidRPr="00865084" w:rsidRDefault="00957D41" w:rsidP="00105574">
    <w:pPr>
      <w:pStyle w:val="Heading2"/>
      <w:spacing w:before="0" w:after="0"/>
      <w:jc w:val="center"/>
      <w:rPr>
        <w:rFonts w:ascii="Verdana" w:hAnsi="Verdana"/>
      </w:rPr>
    </w:pPr>
    <w:r w:rsidRPr="00865084">
      <w:rPr>
        <w:rFonts w:ascii="Verdana" w:hAnsi="Verdana"/>
      </w:rPr>
      <w:t>Statewide Adoption and Permanency Network</w:t>
    </w:r>
  </w:p>
  <w:p w:rsidR="00957D41" w:rsidRPr="007D6D32" w:rsidRDefault="00957D41" w:rsidP="007D6D32">
    <w:pPr>
      <w:pStyle w:val="Heading2"/>
      <w:tabs>
        <w:tab w:val="center" w:pos="6480"/>
        <w:tab w:val="left" w:pos="10335"/>
      </w:tabs>
      <w:spacing w:before="0" w:after="0"/>
      <w:rPr>
        <w:rFonts w:ascii="Verdana" w:hAnsi="Verdana"/>
      </w:rPr>
    </w:pPr>
    <w:r>
      <w:rPr>
        <w:rFonts w:ascii="Verdana" w:hAnsi="Verdana"/>
      </w:rPr>
      <w:tab/>
      <w:t>CHILD PREPARATION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1" w:rsidRDefault="00957D41" w:rsidP="00AB3A90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5FB7F691" wp14:editId="2F7AF2BE">
          <wp:simplePos x="0" y="0"/>
          <wp:positionH relativeFrom="column">
            <wp:posOffset>2990215</wp:posOffset>
          </wp:positionH>
          <wp:positionV relativeFrom="paragraph">
            <wp:posOffset>-342900</wp:posOffset>
          </wp:positionV>
          <wp:extent cx="2086610" cy="533400"/>
          <wp:effectExtent l="0" t="0" r="0" b="0"/>
          <wp:wrapTight wrapText="bothSides">
            <wp:wrapPolygon edited="0">
              <wp:start x="0" y="0"/>
              <wp:lineTo x="0" y="20829"/>
              <wp:lineTo x="21495" y="20829"/>
              <wp:lineTo x="2149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N-lef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957D41" w:rsidRPr="00AE60D5" w:rsidRDefault="00957D41" w:rsidP="00AE60D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PREPARATION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9ED"/>
    <w:multiLevelType w:val="hybridMultilevel"/>
    <w:tmpl w:val="EC6EC0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D310846"/>
    <w:multiLevelType w:val="hybridMultilevel"/>
    <w:tmpl w:val="1DAC932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25F72C63"/>
    <w:multiLevelType w:val="hybridMultilevel"/>
    <w:tmpl w:val="EA4040DE"/>
    <w:lvl w:ilvl="0" w:tplc="7878091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33EE6161"/>
    <w:multiLevelType w:val="hybridMultilevel"/>
    <w:tmpl w:val="4D5AEE1E"/>
    <w:lvl w:ilvl="0" w:tplc="C91EFAA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45EE76F4"/>
    <w:multiLevelType w:val="hybridMultilevel"/>
    <w:tmpl w:val="85E0839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>
    <w:nsid w:val="5A6E7FFB"/>
    <w:multiLevelType w:val="hybridMultilevel"/>
    <w:tmpl w:val="33C43FD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680B379B"/>
    <w:multiLevelType w:val="hybridMultilevel"/>
    <w:tmpl w:val="EAAA05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2065C"/>
    <w:multiLevelType w:val="hybridMultilevel"/>
    <w:tmpl w:val="438E25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7CEF2B18"/>
    <w:multiLevelType w:val="hybridMultilevel"/>
    <w:tmpl w:val="54D00356"/>
    <w:lvl w:ilvl="0" w:tplc="2C202C0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1AD"/>
    <w:rsid w:val="0001789F"/>
    <w:rsid w:val="00021FCD"/>
    <w:rsid w:val="0004183F"/>
    <w:rsid w:val="00044996"/>
    <w:rsid w:val="000570E2"/>
    <w:rsid w:val="00065FD4"/>
    <w:rsid w:val="00070CF7"/>
    <w:rsid w:val="00075262"/>
    <w:rsid w:val="0008561D"/>
    <w:rsid w:val="000C095F"/>
    <w:rsid w:val="000E7843"/>
    <w:rsid w:val="000F67EC"/>
    <w:rsid w:val="000F6CD0"/>
    <w:rsid w:val="00105574"/>
    <w:rsid w:val="001510E4"/>
    <w:rsid w:val="00175A57"/>
    <w:rsid w:val="00197217"/>
    <w:rsid w:val="001D784C"/>
    <w:rsid w:val="001E15EC"/>
    <w:rsid w:val="001E462B"/>
    <w:rsid w:val="00201514"/>
    <w:rsid w:val="00210CC4"/>
    <w:rsid w:val="0022182A"/>
    <w:rsid w:val="00225266"/>
    <w:rsid w:val="00233E30"/>
    <w:rsid w:val="0025530F"/>
    <w:rsid w:val="002A0A08"/>
    <w:rsid w:val="0031026D"/>
    <w:rsid w:val="003133C6"/>
    <w:rsid w:val="003247F4"/>
    <w:rsid w:val="003776FC"/>
    <w:rsid w:val="00392210"/>
    <w:rsid w:val="003B7B3C"/>
    <w:rsid w:val="003D0D58"/>
    <w:rsid w:val="003E1945"/>
    <w:rsid w:val="0040355B"/>
    <w:rsid w:val="004655BC"/>
    <w:rsid w:val="004910FB"/>
    <w:rsid w:val="00495489"/>
    <w:rsid w:val="004955D2"/>
    <w:rsid w:val="004B73C0"/>
    <w:rsid w:val="004D4B8B"/>
    <w:rsid w:val="004F00D2"/>
    <w:rsid w:val="004F505C"/>
    <w:rsid w:val="00507A7C"/>
    <w:rsid w:val="00542E08"/>
    <w:rsid w:val="005B6DD3"/>
    <w:rsid w:val="005C6282"/>
    <w:rsid w:val="005C7BD6"/>
    <w:rsid w:val="005F4FA7"/>
    <w:rsid w:val="00612669"/>
    <w:rsid w:val="006311EE"/>
    <w:rsid w:val="00636CCE"/>
    <w:rsid w:val="0065449C"/>
    <w:rsid w:val="0066538B"/>
    <w:rsid w:val="00676BB4"/>
    <w:rsid w:val="006A05CF"/>
    <w:rsid w:val="006E495A"/>
    <w:rsid w:val="0070644F"/>
    <w:rsid w:val="0076293C"/>
    <w:rsid w:val="007719DC"/>
    <w:rsid w:val="00791E6C"/>
    <w:rsid w:val="007D2CEB"/>
    <w:rsid w:val="007D6D32"/>
    <w:rsid w:val="00803FBC"/>
    <w:rsid w:val="008159AC"/>
    <w:rsid w:val="00835E23"/>
    <w:rsid w:val="008519E0"/>
    <w:rsid w:val="00852308"/>
    <w:rsid w:val="0086223B"/>
    <w:rsid w:val="008676B5"/>
    <w:rsid w:val="0087762D"/>
    <w:rsid w:val="008B6DB0"/>
    <w:rsid w:val="008E5B38"/>
    <w:rsid w:val="008F0EC9"/>
    <w:rsid w:val="008F6D05"/>
    <w:rsid w:val="0092114A"/>
    <w:rsid w:val="0094489C"/>
    <w:rsid w:val="00957D41"/>
    <w:rsid w:val="00977B35"/>
    <w:rsid w:val="009B0D0F"/>
    <w:rsid w:val="009C10C1"/>
    <w:rsid w:val="009D122A"/>
    <w:rsid w:val="009E52CF"/>
    <w:rsid w:val="009F6BAB"/>
    <w:rsid w:val="00A5515F"/>
    <w:rsid w:val="00A863A2"/>
    <w:rsid w:val="00AB3A90"/>
    <w:rsid w:val="00AB7ABC"/>
    <w:rsid w:val="00AE60D5"/>
    <w:rsid w:val="00B23369"/>
    <w:rsid w:val="00B3796C"/>
    <w:rsid w:val="00B700AF"/>
    <w:rsid w:val="00B90692"/>
    <w:rsid w:val="00B94BC4"/>
    <w:rsid w:val="00BA0B2F"/>
    <w:rsid w:val="00BA29D0"/>
    <w:rsid w:val="00BC687B"/>
    <w:rsid w:val="00BD2289"/>
    <w:rsid w:val="00BE3465"/>
    <w:rsid w:val="00C11127"/>
    <w:rsid w:val="00C24CC7"/>
    <w:rsid w:val="00C60315"/>
    <w:rsid w:val="00C621AD"/>
    <w:rsid w:val="00CC3DD5"/>
    <w:rsid w:val="00CC743E"/>
    <w:rsid w:val="00D06B98"/>
    <w:rsid w:val="00D905FD"/>
    <w:rsid w:val="00DA64B3"/>
    <w:rsid w:val="00E3159C"/>
    <w:rsid w:val="00E56096"/>
    <w:rsid w:val="00E572D6"/>
    <w:rsid w:val="00EA326A"/>
    <w:rsid w:val="00EA5CA1"/>
    <w:rsid w:val="00F21C5A"/>
    <w:rsid w:val="00F259DE"/>
    <w:rsid w:val="00F40A7F"/>
    <w:rsid w:val="00F43779"/>
    <w:rsid w:val="00F75C31"/>
    <w:rsid w:val="00FB4BE8"/>
    <w:rsid w:val="00FC0CBE"/>
    <w:rsid w:val="00FF02CB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6CAF-CF40-4244-A324-0295E0B1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304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cbrallier</dc:creator>
  <cp:keywords/>
  <dc:description/>
  <cp:lastModifiedBy>Denise</cp:lastModifiedBy>
  <cp:revision>21</cp:revision>
  <dcterms:created xsi:type="dcterms:W3CDTF">2013-08-07T14:29:00Z</dcterms:created>
  <dcterms:modified xsi:type="dcterms:W3CDTF">2014-08-03T22:58:00Z</dcterms:modified>
</cp:coreProperties>
</file>