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4F" w:rsidRDefault="000E2623" w:rsidP="00010992">
      <w:pPr>
        <w:jc w:val="center"/>
        <w:rPr>
          <w:b/>
          <w:sz w:val="32"/>
          <w:szCs w:val="32"/>
        </w:rPr>
      </w:pPr>
      <w:bookmarkStart w:id="0" w:name="_GoBack"/>
      <w:bookmarkEnd w:id="0"/>
      <w:r w:rsidRPr="00010992">
        <w:rPr>
          <w:noProof/>
          <w:highlight w:val="yellow"/>
        </w:rPr>
        <w:drawing>
          <wp:anchor distT="0" distB="0" distL="114300" distR="114300" simplePos="0" relativeHeight="251657728" behindDoc="1" locked="0" layoutInCell="1" allowOverlap="1" wp14:anchorId="1D6DB9D4" wp14:editId="157EAAF2">
            <wp:simplePos x="0" y="0"/>
            <wp:positionH relativeFrom="column">
              <wp:posOffset>2004060</wp:posOffset>
            </wp:positionH>
            <wp:positionV relativeFrom="paragraph">
              <wp:posOffset>-133350</wp:posOffset>
            </wp:positionV>
            <wp:extent cx="2133600" cy="552450"/>
            <wp:effectExtent l="0" t="0" r="0" b="0"/>
            <wp:wrapTight wrapText="bothSides">
              <wp:wrapPolygon edited="0">
                <wp:start x="0" y="0"/>
                <wp:lineTo x="0" y="20855"/>
                <wp:lineTo x="21407" y="20855"/>
                <wp:lineTo x="2140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552450"/>
                    </a:xfrm>
                    <a:prstGeom prst="rect">
                      <a:avLst/>
                    </a:prstGeom>
                    <a:noFill/>
                  </pic:spPr>
                </pic:pic>
              </a:graphicData>
            </a:graphic>
            <wp14:sizeRelH relativeFrom="page">
              <wp14:pctWidth>0</wp14:pctWidth>
            </wp14:sizeRelH>
            <wp14:sizeRelV relativeFrom="page">
              <wp14:pctHeight>0</wp14:pctHeight>
            </wp14:sizeRelV>
          </wp:anchor>
        </w:drawing>
      </w:r>
    </w:p>
    <w:p w:rsidR="00170477" w:rsidRPr="00C50C34" w:rsidRDefault="00170477" w:rsidP="000A2DC7">
      <w:pPr>
        <w:rPr>
          <w:b/>
          <w:sz w:val="32"/>
          <w:szCs w:val="32"/>
        </w:rPr>
      </w:pPr>
    </w:p>
    <w:p w:rsidR="00EA652C" w:rsidRDefault="00EA652C" w:rsidP="00EA652C">
      <w:pPr>
        <w:rPr>
          <w:b/>
        </w:rPr>
      </w:pPr>
    </w:p>
    <w:p w:rsidR="00170477" w:rsidRPr="0024016B" w:rsidRDefault="00170477" w:rsidP="00170477">
      <w:pPr>
        <w:jc w:val="center"/>
        <w:rPr>
          <w:rFonts w:ascii="Arial" w:hAnsi="Arial" w:cs="Arial"/>
          <w:b/>
          <w:bCs/>
          <w:color w:val="000000"/>
          <w:sz w:val="32"/>
          <w:szCs w:val="32"/>
        </w:rPr>
      </w:pPr>
      <w:r w:rsidRPr="0024016B">
        <w:rPr>
          <w:rFonts w:ascii="Arial" w:hAnsi="Arial" w:cs="Arial"/>
          <w:b/>
          <w:bCs/>
          <w:color w:val="000000"/>
          <w:sz w:val="32"/>
          <w:szCs w:val="32"/>
        </w:rPr>
        <w:t>FAMILY PROFILE AUTHORIZATION AGREEMENT</w:t>
      </w:r>
    </w:p>
    <w:p w:rsidR="00170477" w:rsidRPr="00D33FB6" w:rsidRDefault="00170477" w:rsidP="00170477">
      <w:pPr>
        <w:jc w:val="center"/>
        <w:rPr>
          <w:rFonts w:ascii="Arial" w:hAnsi="Arial" w:cs="Arial"/>
          <w:color w:val="000000"/>
        </w:rPr>
      </w:pPr>
    </w:p>
    <w:p w:rsidR="00F25756" w:rsidRPr="00B965F3" w:rsidRDefault="00170477" w:rsidP="00F25756">
      <w:pPr>
        <w:rPr>
          <w:rFonts w:ascii="Arial" w:hAnsi="Arial" w:cs="Arial"/>
          <w:i/>
          <w:color w:val="000000"/>
          <w:sz w:val="23"/>
          <w:szCs w:val="23"/>
        </w:rPr>
      </w:pPr>
      <w:r w:rsidRPr="00B965F3">
        <w:rPr>
          <w:rFonts w:ascii="Arial" w:hAnsi="Arial" w:cs="Arial"/>
          <w:color w:val="000000"/>
          <w:sz w:val="23"/>
          <w:szCs w:val="23"/>
        </w:rPr>
        <w:t>I/We __</w:t>
      </w:r>
      <w:r w:rsidR="00F25756" w:rsidRPr="00B965F3">
        <w:rPr>
          <w:rFonts w:ascii="Arial" w:hAnsi="Arial" w:cs="Arial"/>
          <w:color w:val="000000"/>
          <w:sz w:val="23"/>
          <w:szCs w:val="23"/>
        </w:rPr>
        <w:t>___</w:t>
      </w:r>
      <w:r w:rsidR="00B965F3" w:rsidRPr="00B965F3">
        <w:rPr>
          <w:rFonts w:ascii="Arial" w:hAnsi="Arial" w:cs="Arial"/>
          <w:color w:val="000000"/>
          <w:sz w:val="23"/>
          <w:szCs w:val="23"/>
        </w:rPr>
        <w:t>______________________</w:t>
      </w:r>
      <w:r w:rsidRPr="00B965F3">
        <w:rPr>
          <w:rFonts w:ascii="Arial" w:hAnsi="Arial" w:cs="Arial"/>
          <w:color w:val="000000"/>
          <w:sz w:val="23"/>
          <w:szCs w:val="23"/>
        </w:rPr>
        <w:t xml:space="preserve"> and</w:t>
      </w:r>
      <w:r w:rsidR="00F25756" w:rsidRPr="00B965F3">
        <w:rPr>
          <w:rFonts w:ascii="Arial" w:hAnsi="Arial" w:cs="Arial"/>
          <w:color w:val="000000"/>
          <w:sz w:val="23"/>
          <w:szCs w:val="23"/>
        </w:rPr>
        <w:t xml:space="preserve"> _________________________</w:t>
      </w:r>
      <w:r w:rsidR="00B965F3" w:rsidRPr="00B965F3">
        <w:rPr>
          <w:rFonts w:ascii="Arial" w:hAnsi="Arial" w:cs="Arial"/>
          <w:color w:val="000000"/>
          <w:sz w:val="23"/>
          <w:szCs w:val="23"/>
        </w:rPr>
        <w:t>___</w:t>
      </w:r>
      <w:r w:rsidR="00F25756" w:rsidRPr="00B965F3">
        <w:rPr>
          <w:rFonts w:ascii="Arial" w:hAnsi="Arial" w:cs="Arial"/>
          <w:color w:val="000000"/>
          <w:sz w:val="23"/>
          <w:szCs w:val="23"/>
        </w:rPr>
        <w:t xml:space="preserve"> by </w:t>
      </w:r>
      <w:r w:rsidR="00B965F3" w:rsidRPr="00B965F3">
        <w:rPr>
          <w:rFonts w:ascii="Arial" w:hAnsi="Arial" w:cs="Arial"/>
          <w:color w:val="000000"/>
          <w:sz w:val="23"/>
          <w:szCs w:val="23"/>
        </w:rPr>
        <w:t>signing</w:t>
      </w:r>
      <w:r w:rsidR="00F25756" w:rsidRPr="00B965F3">
        <w:rPr>
          <w:rFonts w:ascii="Arial" w:hAnsi="Arial" w:cs="Arial"/>
          <w:color w:val="000000"/>
          <w:sz w:val="23"/>
          <w:szCs w:val="23"/>
        </w:rPr>
        <w:t xml:space="preserve"> </w:t>
      </w:r>
      <w:r w:rsidR="00B965F3" w:rsidRPr="00B965F3">
        <w:rPr>
          <w:rFonts w:ascii="Arial" w:hAnsi="Arial" w:cs="Arial"/>
          <w:color w:val="000000"/>
          <w:sz w:val="23"/>
          <w:szCs w:val="23"/>
        </w:rPr>
        <w:t>this</w:t>
      </w:r>
      <w:r w:rsidR="00B965F3" w:rsidRPr="00B965F3">
        <w:rPr>
          <w:rFonts w:ascii="Arial" w:hAnsi="Arial" w:cs="Arial"/>
          <w:color w:val="000000"/>
          <w:sz w:val="23"/>
          <w:szCs w:val="23"/>
        </w:rPr>
        <w:tab/>
      </w:r>
      <w:r w:rsidR="00F25756" w:rsidRPr="00B965F3">
        <w:rPr>
          <w:rFonts w:ascii="Arial" w:hAnsi="Arial" w:cs="Arial"/>
          <w:color w:val="000000"/>
          <w:sz w:val="23"/>
          <w:szCs w:val="23"/>
        </w:rPr>
        <w:t xml:space="preserve">    </w:t>
      </w:r>
      <w:r w:rsidR="00B965F3" w:rsidRPr="00B965F3">
        <w:rPr>
          <w:rFonts w:ascii="Arial" w:hAnsi="Arial" w:cs="Arial"/>
          <w:color w:val="000000"/>
          <w:sz w:val="23"/>
          <w:szCs w:val="23"/>
        </w:rPr>
        <w:tab/>
      </w:r>
      <w:r w:rsidR="00F25756" w:rsidRPr="00B965F3">
        <w:rPr>
          <w:rFonts w:ascii="Arial" w:hAnsi="Arial" w:cs="Arial"/>
          <w:color w:val="000000"/>
          <w:sz w:val="23"/>
          <w:szCs w:val="23"/>
        </w:rPr>
        <w:t xml:space="preserve">  </w:t>
      </w:r>
      <w:r w:rsidRPr="00B965F3">
        <w:rPr>
          <w:rFonts w:ascii="Arial" w:hAnsi="Arial" w:cs="Arial"/>
          <w:i/>
          <w:color w:val="000000"/>
          <w:sz w:val="23"/>
          <w:szCs w:val="23"/>
          <w:vertAlign w:val="subscript"/>
        </w:rPr>
        <w:t>(Prospective Adoptive Parent)</w:t>
      </w:r>
      <w:r w:rsidRPr="00B965F3">
        <w:rPr>
          <w:rFonts w:ascii="Arial" w:hAnsi="Arial" w:cs="Arial"/>
          <w:i/>
          <w:color w:val="000000"/>
          <w:sz w:val="23"/>
          <w:szCs w:val="23"/>
        </w:rPr>
        <w:t xml:space="preserve"> </w:t>
      </w:r>
      <w:r w:rsidR="00F25756" w:rsidRPr="00B965F3">
        <w:rPr>
          <w:rFonts w:ascii="Arial" w:hAnsi="Arial" w:cs="Arial"/>
          <w:i/>
          <w:color w:val="000000"/>
          <w:sz w:val="23"/>
          <w:szCs w:val="23"/>
        </w:rPr>
        <w:tab/>
      </w:r>
      <w:r w:rsidR="00F25756" w:rsidRPr="00B965F3">
        <w:rPr>
          <w:rFonts w:ascii="Arial" w:hAnsi="Arial" w:cs="Arial"/>
          <w:i/>
          <w:color w:val="000000"/>
          <w:sz w:val="23"/>
          <w:szCs w:val="23"/>
        </w:rPr>
        <w:tab/>
      </w:r>
      <w:r w:rsidR="00F25756" w:rsidRPr="00B965F3">
        <w:rPr>
          <w:rFonts w:ascii="Arial" w:hAnsi="Arial" w:cs="Arial"/>
          <w:i/>
          <w:color w:val="000000"/>
          <w:sz w:val="23"/>
          <w:szCs w:val="23"/>
        </w:rPr>
        <w:tab/>
      </w:r>
      <w:r w:rsidR="00F25756" w:rsidRPr="00B965F3">
        <w:rPr>
          <w:rFonts w:ascii="Arial" w:hAnsi="Arial" w:cs="Arial"/>
          <w:i/>
          <w:color w:val="000000"/>
          <w:sz w:val="23"/>
          <w:szCs w:val="23"/>
        </w:rPr>
        <w:tab/>
      </w:r>
      <w:r w:rsidRPr="00B965F3">
        <w:rPr>
          <w:rFonts w:ascii="Arial" w:hAnsi="Arial" w:cs="Arial"/>
          <w:i/>
          <w:color w:val="000000"/>
          <w:sz w:val="23"/>
          <w:szCs w:val="23"/>
          <w:vertAlign w:val="subscript"/>
        </w:rPr>
        <w:t>(Prospective Adoptive Parent)</w:t>
      </w:r>
      <w:r w:rsidR="001A61DD" w:rsidRPr="00B965F3">
        <w:rPr>
          <w:rFonts w:ascii="Arial" w:hAnsi="Arial" w:cs="Arial"/>
          <w:i/>
          <w:color w:val="000000"/>
          <w:sz w:val="23"/>
          <w:szCs w:val="23"/>
        </w:rPr>
        <w:t xml:space="preserve"> </w:t>
      </w:r>
    </w:p>
    <w:p w:rsidR="000644E1" w:rsidRPr="00B965F3" w:rsidRDefault="00170477" w:rsidP="000644E1">
      <w:pPr>
        <w:rPr>
          <w:rFonts w:ascii="Arial" w:hAnsi="Arial" w:cs="Arial"/>
          <w:color w:val="000000"/>
          <w:sz w:val="23"/>
          <w:szCs w:val="23"/>
        </w:rPr>
      </w:pPr>
      <w:r w:rsidRPr="00B965F3">
        <w:rPr>
          <w:rFonts w:ascii="Arial" w:hAnsi="Arial" w:cs="Arial"/>
          <w:color w:val="000000"/>
          <w:sz w:val="23"/>
          <w:szCs w:val="23"/>
        </w:rPr>
        <w:t xml:space="preserve">agreement, acknowledge that </w:t>
      </w:r>
      <w:r w:rsidR="00F25756" w:rsidRPr="00B965F3">
        <w:rPr>
          <w:rFonts w:ascii="Arial" w:hAnsi="Arial" w:cs="Arial"/>
          <w:color w:val="000000"/>
          <w:sz w:val="23"/>
          <w:szCs w:val="23"/>
        </w:rPr>
        <w:t>I/</w:t>
      </w:r>
      <w:r w:rsidRPr="00B965F3">
        <w:rPr>
          <w:rFonts w:ascii="Arial" w:hAnsi="Arial" w:cs="Arial"/>
          <w:color w:val="000000"/>
          <w:sz w:val="23"/>
          <w:szCs w:val="23"/>
        </w:rPr>
        <w:t>w</w:t>
      </w:r>
      <w:r w:rsidR="00F25756" w:rsidRPr="00B965F3">
        <w:rPr>
          <w:rFonts w:ascii="Arial" w:hAnsi="Arial" w:cs="Arial"/>
          <w:color w:val="000000"/>
          <w:sz w:val="23"/>
          <w:szCs w:val="23"/>
        </w:rPr>
        <w:t>e</w:t>
      </w:r>
      <w:r w:rsidRPr="00B965F3">
        <w:rPr>
          <w:rFonts w:ascii="Arial" w:hAnsi="Arial" w:cs="Arial"/>
          <w:color w:val="000000"/>
          <w:sz w:val="23"/>
          <w:szCs w:val="23"/>
        </w:rPr>
        <w:t xml:space="preserve"> a</w:t>
      </w:r>
      <w:r w:rsidR="00F1171F" w:rsidRPr="00B965F3">
        <w:rPr>
          <w:rFonts w:ascii="Arial" w:hAnsi="Arial" w:cs="Arial"/>
          <w:color w:val="000000"/>
          <w:sz w:val="23"/>
          <w:szCs w:val="23"/>
        </w:rPr>
        <w:t>m</w:t>
      </w:r>
      <w:r w:rsidR="001A61DD" w:rsidRPr="00B965F3">
        <w:rPr>
          <w:rFonts w:ascii="Arial" w:hAnsi="Arial" w:cs="Arial"/>
          <w:color w:val="000000"/>
          <w:sz w:val="23"/>
          <w:szCs w:val="23"/>
        </w:rPr>
        <w:t xml:space="preserve"> aware of </w:t>
      </w:r>
      <w:r w:rsidRPr="00B965F3">
        <w:rPr>
          <w:rFonts w:ascii="Arial" w:hAnsi="Arial" w:cs="Arial"/>
          <w:color w:val="000000"/>
          <w:sz w:val="23"/>
          <w:szCs w:val="23"/>
        </w:rPr>
        <w:t>and agree with the following:</w:t>
      </w:r>
      <w:r w:rsidRPr="00B965F3">
        <w:rPr>
          <w:rFonts w:ascii="Arial" w:hAnsi="Arial" w:cs="Arial"/>
          <w:color w:val="000000"/>
          <w:sz w:val="23"/>
          <w:szCs w:val="23"/>
        </w:rPr>
        <w:br/>
      </w:r>
    </w:p>
    <w:p w:rsidR="00F25756" w:rsidRPr="00B965F3" w:rsidRDefault="00170477" w:rsidP="00B965F3">
      <w:pPr>
        <w:pStyle w:val="ListParagraph"/>
        <w:numPr>
          <w:ilvl w:val="0"/>
          <w:numId w:val="28"/>
        </w:numPr>
        <w:ind w:right="720"/>
        <w:rPr>
          <w:rFonts w:ascii="Arial" w:hAnsi="Arial" w:cs="Arial"/>
          <w:color w:val="000000"/>
          <w:sz w:val="23"/>
          <w:szCs w:val="23"/>
        </w:rPr>
      </w:pPr>
      <w:r w:rsidRPr="00B965F3">
        <w:rPr>
          <w:rFonts w:ascii="Arial" w:hAnsi="Arial" w:cs="Arial"/>
          <w:color w:val="000000"/>
          <w:sz w:val="23"/>
          <w:szCs w:val="23"/>
        </w:rPr>
        <w:t xml:space="preserve">That ______________________________________ </w:t>
      </w:r>
      <w:r w:rsidR="00F25756" w:rsidRPr="00B965F3">
        <w:rPr>
          <w:rFonts w:ascii="Arial" w:hAnsi="Arial" w:cs="Arial"/>
          <w:color w:val="000000"/>
          <w:sz w:val="23"/>
          <w:szCs w:val="23"/>
        </w:rPr>
        <w:t>has provided me/us with an</w:t>
      </w:r>
    </w:p>
    <w:p w:rsidR="00F25756" w:rsidRPr="00B965F3" w:rsidRDefault="00170477" w:rsidP="00B965F3">
      <w:pPr>
        <w:pStyle w:val="ListParagraph"/>
        <w:ind w:left="2160" w:right="720" w:firstLine="720"/>
        <w:rPr>
          <w:rFonts w:ascii="Arial" w:hAnsi="Arial" w:cs="Arial"/>
          <w:i/>
          <w:color w:val="000000"/>
          <w:sz w:val="23"/>
          <w:szCs w:val="23"/>
          <w:vertAlign w:val="subscript"/>
        </w:rPr>
      </w:pPr>
      <w:r w:rsidRPr="00B965F3">
        <w:rPr>
          <w:rFonts w:ascii="Arial" w:hAnsi="Arial" w:cs="Arial"/>
          <w:i/>
          <w:color w:val="000000"/>
          <w:sz w:val="23"/>
          <w:szCs w:val="23"/>
          <w:vertAlign w:val="subscript"/>
        </w:rPr>
        <w:t>(</w:t>
      </w:r>
      <w:r w:rsidR="00F25756" w:rsidRPr="00B965F3">
        <w:rPr>
          <w:rFonts w:ascii="Arial" w:hAnsi="Arial" w:cs="Arial"/>
          <w:i/>
          <w:color w:val="000000"/>
          <w:sz w:val="23"/>
          <w:szCs w:val="23"/>
          <w:vertAlign w:val="subscript"/>
        </w:rPr>
        <w:t>A</w:t>
      </w:r>
      <w:r w:rsidRPr="00B965F3">
        <w:rPr>
          <w:rFonts w:ascii="Arial" w:hAnsi="Arial" w:cs="Arial"/>
          <w:i/>
          <w:color w:val="000000"/>
          <w:sz w:val="23"/>
          <w:szCs w:val="23"/>
          <w:vertAlign w:val="subscript"/>
        </w:rPr>
        <w:t xml:space="preserve">ffiliate </w:t>
      </w:r>
      <w:r w:rsidR="00F25756" w:rsidRPr="00B965F3">
        <w:rPr>
          <w:rFonts w:ascii="Arial" w:hAnsi="Arial" w:cs="Arial"/>
          <w:i/>
          <w:color w:val="000000"/>
          <w:sz w:val="23"/>
          <w:szCs w:val="23"/>
          <w:vertAlign w:val="subscript"/>
        </w:rPr>
        <w:t>A</w:t>
      </w:r>
      <w:r w:rsidRPr="00B965F3">
        <w:rPr>
          <w:rFonts w:ascii="Arial" w:hAnsi="Arial" w:cs="Arial"/>
          <w:i/>
          <w:color w:val="000000"/>
          <w:sz w:val="23"/>
          <w:szCs w:val="23"/>
          <w:vertAlign w:val="subscript"/>
        </w:rPr>
        <w:t xml:space="preserve">gency) </w:t>
      </w:r>
    </w:p>
    <w:p w:rsidR="00DD684E" w:rsidRPr="00B965F3" w:rsidRDefault="00170477" w:rsidP="00B965F3">
      <w:pPr>
        <w:pStyle w:val="ListParagraph"/>
        <w:ind w:right="720"/>
        <w:rPr>
          <w:rFonts w:ascii="Arial" w:hAnsi="Arial" w:cs="Arial"/>
          <w:color w:val="000000"/>
          <w:sz w:val="23"/>
          <w:szCs w:val="23"/>
        </w:rPr>
      </w:pPr>
      <w:r w:rsidRPr="00B965F3">
        <w:rPr>
          <w:rFonts w:ascii="Arial" w:hAnsi="Arial" w:cs="Arial"/>
          <w:color w:val="000000"/>
          <w:sz w:val="23"/>
          <w:szCs w:val="23"/>
        </w:rPr>
        <w:t xml:space="preserve">orientation to special-needs adoption, to the affiliate’s policies and procedures as they relate to special-needs adoption, and with the Pennsylvania Statewide Adoption </w:t>
      </w:r>
      <w:r w:rsidRPr="00B30B70">
        <w:rPr>
          <w:rFonts w:ascii="Arial" w:hAnsi="Arial" w:cs="Arial"/>
          <w:color w:val="000000"/>
          <w:sz w:val="23"/>
          <w:szCs w:val="23"/>
        </w:rPr>
        <w:t>and Permanency</w:t>
      </w:r>
      <w:r w:rsidRPr="00B965F3">
        <w:rPr>
          <w:rFonts w:ascii="Arial" w:hAnsi="Arial" w:cs="Arial"/>
          <w:color w:val="000000"/>
          <w:sz w:val="23"/>
          <w:szCs w:val="23"/>
        </w:rPr>
        <w:t xml:space="preserve"> Netwo</w:t>
      </w:r>
      <w:r w:rsidR="00ED2B8F">
        <w:rPr>
          <w:rFonts w:ascii="Arial" w:hAnsi="Arial" w:cs="Arial"/>
          <w:color w:val="000000"/>
          <w:sz w:val="23"/>
          <w:szCs w:val="23"/>
        </w:rPr>
        <w:t>rk’s (SWAN)</w:t>
      </w:r>
      <w:r w:rsidRPr="00B965F3">
        <w:rPr>
          <w:rFonts w:ascii="Arial" w:hAnsi="Arial" w:cs="Arial"/>
          <w:color w:val="000000"/>
          <w:sz w:val="23"/>
          <w:szCs w:val="23"/>
        </w:rPr>
        <w:t xml:space="preserve"> policies.</w:t>
      </w:r>
      <w:r w:rsidRPr="00B965F3">
        <w:rPr>
          <w:rFonts w:ascii="Arial" w:hAnsi="Arial" w:cs="Arial"/>
          <w:color w:val="000000"/>
          <w:sz w:val="23"/>
          <w:szCs w:val="23"/>
        </w:rPr>
        <w:br/>
      </w:r>
    </w:p>
    <w:p w:rsidR="00A850CF" w:rsidRDefault="00DD684E" w:rsidP="00B965F3">
      <w:pPr>
        <w:pStyle w:val="ListParagraph"/>
        <w:numPr>
          <w:ilvl w:val="0"/>
          <w:numId w:val="28"/>
        </w:numPr>
        <w:ind w:right="720"/>
        <w:rPr>
          <w:rFonts w:ascii="Arial" w:hAnsi="Arial" w:cs="Arial"/>
          <w:color w:val="000000"/>
          <w:sz w:val="23"/>
          <w:szCs w:val="23"/>
        </w:rPr>
      </w:pPr>
      <w:r w:rsidRPr="00B965F3">
        <w:rPr>
          <w:rFonts w:ascii="Arial" w:hAnsi="Arial" w:cs="Arial"/>
          <w:color w:val="000000"/>
          <w:sz w:val="23"/>
          <w:szCs w:val="23"/>
        </w:rPr>
        <w:t>That I</w:t>
      </w:r>
      <w:r w:rsidR="00C77AE9" w:rsidRPr="00B965F3">
        <w:rPr>
          <w:rFonts w:ascii="Arial" w:hAnsi="Arial" w:cs="Arial"/>
          <w:color w:val="000000"/>
          <w:sz w:val="23"/>
          <w:szCs w:val="23"/>
        </w:rPr>
        <w:t>/we</w:t>
      </w:r>
      <w:r w:rsidRPr="00B965F3">
        <w:rPr>
          <w:rFonts w:ascii="Arial" w:hAnsi="Arial" w:cs="Arial"/>
          <w:color w:val="000000"/>
          <w:sz w:val="23"/>
          <w:szCs w:val="23"/>
        </w:rPr>
        <w:t xml:space="preserve"> am</w:t>
      </w:r>
      <w:r w:rsidR="00C77AE9" w:rsidRPr="00B965F3">
        <w:rPr>
          <w:rFonts w:ascii="Arial" w:hAnsi="Arial" w:cs="Arial"/>
          <w:color w:val="000000"/>
          <w:sz w:val="23"/>
          <w:szCs w:val="23"/>
        </w:rPr>
        <w:t>/are</w:t>
      </w:r>
      <w:r w:rsidRPr="00B965F3">
        <w:rPr>
          <w:rFonts w:ascii="Arial" w:hAnsi="Arial" w:cs="Arial"/>
          <w:color w:val="000000"/>
          <w:sz w:val="23"/>
          <w:szCs w:val="23"/>
        </w:rPr>
        <w:t xml:space="preserve"> interested in adopting a SWAN child and will cooperate with the affiliate agency in the completion of my/our Family Profile.</w:t>
      </w:r>
    </w:p>
    <w:p w:rsidR="00A850CF" w:rsidRDefault="00A850CF" w:rsidP="00A850CF">
      <w:pPr>
        <w:pStyle w:val="ListParagraph"/>
        <w:ind w:right="720"/>
        <w:rPr>
          <w:rFonts w:ascii="Arial" w:hAnsi="Arial" w:cs="Arial"/>
          <w:color w:val="000000"/>
          <w:sz w:val="23"/>
          <w:szCs w:val="23"/>
        </w:rPr>
      </w:pPr>
    </w:p>
    <w:p w:rsidR="00F1171F" w:rsidRPr="00B965F3" w:rsidRDefault="00170477" w:rsidP="00B965F3">
      <w:pPr>
        <w:pStyle w:val="ListParagraph"/>
        <w:numPr>
          <w:ilvl w:val="0"/>
          <w:numId w:val="28"/>
        </w:numPr>
        <w:ind w:right="720"/>
        <w:rPr>
          <w:rFonts w:ascii="Arial" w:hAnsi="Arial" w:cs="Arial"/>
          <w:color w:val="000000"/>
          <w:sz w:val="23"/>
          <w:szCs w:val="23"/>
        </w:rPr>
      </w:pPr>
      <w:r w:rsidRPr="00B965F3">
        <w:rPr>
          <w:rFonts w:ascii="Arial" w:hAnsi="Arial" w:cs="Arial"/>
          <w:color w:val="000000"/>
          <w:sz w:val="23"/>
          <w:szCs w:val="23"/>
        </w:rPr>
        <w:t>That I/we am</w:t>
      </w:r>
      <w:r w:rsidR="00C77AE9" w:rsidRPr="00B965F3">
        <w:rPr>
          <w:rFonts w:ascii="Arial" w:hAnsi="Arial" w:cs="Arial"/>
          <w:color w:val="000000"/>
          <w:sz w:val="23"/>
          <w:szCs w:val="23"/>
        </w:rPr>
        <w:t>/are</w:t>
      </w:r>
      <w:r w:rsidRPr="00B965F3">
        <w:rPr>
          <w:rFonts w:ascii="Arial" w:hAnsi="Arial" w:cs="Arial"/>
          <w:color w:val="000000"/>
          <w:sz w:val="23"/>
          <w:szCs w:val="23"/>
        </w:rPr>
        <w:t xml:space="preserve"> aware that completing the Family Profile and any other services performed by the affiliate agency in support of an adoption through SWAN shall be performed at no charge to </w:t>
      </w:r>
      <w:r w:rsidR="00C77AE9" w:rsidRPr="00B965F3">
        <w:rPr>
          <w:rFonts w:ascii="Arial" w:hAnsi="Arial" w:cs="Arial"/>
          <w:color w:val="000000"/>
          <w:sz w:val="23"/>
          <w:szCs w:val="23"/>
        </w:rPr>
        <w:t>me/us</w:t>
      </w:r>
      <w:r w:rsidRPr="00B965F3">
        <w:rPr>
          <w:rFonts w:ascii="Arial" w:hAnsi="Arial" w:cs="Arial"/>
          <w:color w:val="000000"/>
          <w:sz w:val="23"/>
          <w:szCs w:val="23"/>
        </w:rPr>
        <w:t>.</w:t>
      </w:r>
    </w:p>
    <w:p w:rsidR="00F1171F" w:rsidRPr="00B965F3" w:rsidRDefault="00F1171F" w:rsidP="00B965F3">
      <w:pPr>
        <w:ind w:right="720"/>
        <w:rPr>
          <w:rFonts w:ascii="Arial" w:hAnsi="Arial" w:cs="Arial"/>
          <w:color w:val="000000"/>
          <w:sz w:val="23"/>
          <w:szCs w:val="23"/>
        </w:rPr>
      </w:pPr>
    </w:p>
    <w:p w:rsidR="00DD684E" w:rsidRPr="00B965F3" w:rsidRDefault="00C77AE9" w:rsidP="00B965F3">
      <w:pPr>
        <w:pStyle w:val="ListParagraph"/>
        <w:numPr>
          <w:ilvl w:val="0"/>
          <w:numId w:val="28"/>
        </w:numPr>
        <w:ind w:right="720"/>
        <w:rPr>
          <w:rFonts w:ascii="Arial" w:hAnsi="Arial" w:cs="Arial"/>
          <w:color w:val="000000"/>
          <w:sz w:val="23"/>
          <w:szCs w:val="23"/>
        </w:rPr>
      </w:pPr>
      <w:r w:rsidRPr="00B965F3">
        <w:rPr>
          <w:rFonts w:ascii="Arial" w:hAnsi="Arial" w:cs="Arial"/>
          <w:color w:val="000000"/>
          <w:sz w:val="23"/>
          <w:szCs w:val="23"/>
        </w:rPr>
        <w:t>I/</w:t>
      </w:r>
      <w:r w:rsidR="00170477" w:rsidRPr="00B965F3">
        <w:rPr>
          <w:rFonts w:ascii="Arial" w:hAnsi="Arial" w:cs="Arial"/>
          <w:color w:val="000000"/>
          <w:sz w:val="23"/>
          <w:szCs w:val="23"/>
        </w:rPr>
        <w:t>w</w:t>
      </w:r>
      <w:r w:rsidR="00F1171F" w:rsidRPr="00B965F3">
        <w:rPr>
          <w:rFonts w:ascii="Arial" w:hAnsi="Arial" w:cs="Arial"/>
          <w:color w:val="000000"/>
          <w:sz w:val="23"/>
          <w:szCs w:val="23"/>
        </w:rPr>
        <w:t>e</w:t>
      </w:r>
      <w:r w:rsidR="00170477" w:rsidRPr="00B965F3">
        <w:rPr>
          <w:rFonts w:ascii="Arial" w:hAnsi="Arial" w:cs="Arial"/>
          <w:color w:val="000000"/>
          <w:sz w:val="23"/>
          <w:szCs w:val="23"/>
        </w:rPr>
        <w:t xml:space="preserve"> am</w:t>
      </w:r>
      <w:r w:rsidRPr="00B965F3">
        <w:rPr>
          <w:rFonts w:ascii="Arial" w:hAnsi="Arial" w:cs="Arial"/>
          <w:color w:val="000000"/>
          <w:sz w:val="23"/>
          <w:szCs w:val="23"/>
        </w:rPr>
        <w:t>/are</w:t>
      </w:r>
      <w:r w:rsidR="00170477" w:rsidRPr="00B965F3">
        <w:rPr>
          <w:rFonts w:ascii="Arial" w:hAnsi="Arial" w:cs="Arial"/>
          <w:color w:val="000000"/>
          <w:sz w:val="23"/>
          <w:szCs w:val="23"/>
        </w:rPr>
        <w:t xml:space="preserve"> aware that should I/</w:t>
      </w:r>
      <w:r w:rsidRPr="00B965F3">
        <w:rPr>
          <w:rFonts w:ascii="Arial" w:hAnsi="Arial" w:cs="Arial"/>
          <w:color w:val="000000"/>
          <w:sz w:val="23"/>
          <w:szCs w:val="23"/>
        </w:rPr>
        <w:t>we</w:t>
      </w:r>
      <w:r w:rsidR="00170477" w:rsidRPr="00B965F3">
        <w:rPr>
          <w:rFonts w:ascii="Arial" w:hAnsi="Arial" w:cs="Arial"/>
          <w:color w:val="000000"/>
          <w:sz w:val="23"/>
          <w:szCs w:val="23"/>
        </w:rPr>
        <w:t xml:space="preserve"> desire to use my Family Profile to adopt a child, other than a SWAN child, </w:t>
      </w:r>
      <w:r w:rsidRPr="00B965F3">
        <w:rPr>
          <w:rFonts w:ascii="Arial" w:hAnsi="Arial" w:cs="Arial"/>
          <w:color w:val="000000"/>
          <w:sz w:val="23"/>
          <w:szCs w:val="23"/>
        </w:rPr>
        <w:t>I/</w:t>
      </w:r>
      <w:r w:rsidR="00170477" w:rsidRPr="00B965F3">
        <w:rPr>
          <w:rFonts w:ascii="Arial" w:hAnsi="Arial" w:cs="Arial"/>
          <w:color w:val="000000"/>
          <w:sz w:val="23"/>
          <w:szCs w:val="23"/>
        </w:rPr>
        <w:t>we need to purchase the profile at a cost of $2,500.</w:t>
      </w:r>
      <w:r w:rsidR="00170477" w:rsidRPr="00B965F3">
        <w:rPr>
          <w:rFonts w:ascii="Arial" w:hAnsi="Arial" w:cs="Arial"/>
          <w:color w:val="000000"/>
          <w:sz w:val="23"/>
          <w:szCs w:val="23"/>
        </w:rPr>
        <w:br/>
      </w:r>
    </w:p>
    <w:p w:rsidR="00DD684E" w:rsidRPr="00B965F3" w:rsidRDefault="00DD684E" w:rsidP="00B965F3">
      <w:pPr>
        <w:pStyle w:val="ListParagraph"/>
        <w:numPr>
          <w:ilvl w:val="0"/>
          <w:numId w:val="28"/>
        </w:numPr>
        <w:ind w:right="720"/>
        <w:rPr>
          <w:rFonts w:ascii="Arial" w:hAnsi="Arial" w:cs="Arial"/>
          <w:color w:val="000000"/>
          <w:sz w:val="23"/>
          <w:szCs w:val="23"/>
        </w:rPr>
      </w:pPr>
      <w:r w:rsidRPr="00B965F3">
        <w:rPr>
          <w:rFonts w:ascii="Arial" w:hAnsi="Arial" w:cs="Arial"/>
          <w:color w:val="000000"/>
          <w:sz w:val="23"/>
          <w:szCs w:val="23"/>
        </w:rPr>
        <w:t>That if I/we choose to adopt a child from another state’s foster care system, I/(we) will reimburse the SWAN affiliate agency for the SWAN-paid family profile at a cost of no more than $2,500.  The Department of Human Services is the sole entity that may authorize the release of any SWAN-paid family profile to another state prior to an affiliate agency receiving payment from the family.</w:t>
      </w:r>
    </w:p>
    <w:p w:rsidR="00C77AE9" w:rsidRPr="00B965F3" w:rsidRDefault="00C77AE9" w:rsidP="00B965F3">
      <w:pPr>
        <w:pStyle w:val="ListParagraph"/>
        <w:ind w:right="720"/>
        <w:rPr>
          <w:rFonts w:ascii="Arial" w:hAnsi="Arial" w:cs="Arial"/>
          <w:color w:val="000000"/>
          <w:sz w:val="23"/>
          <w:szCs w:val="23"/>
        </w:rPr>
      </w:pPr>
    </w:p>
    <w:p w:rsidR="00C77AE9" w:rsidRPr="00B965F3" w:rsidRDefault="00170477" w:rsidP="00B965F3">
      <w:pPr>
        <w:pStyle w:val="ListParagraph"/>
        <w:numPr>
          <w:ilvl w:val="0"/>
          <w:numId w:val="28"/>
        </w:numPr>
        <w:ind w:right="720"/>
        <w:rPr>
          <w:rFonts w:ascii="Arial" w:hAnsi="Arial" w:cs="Arial"/>
          <w:color w:val="000000"/>
          <w:sz w:val="23"/>
          <w:szCs w:val="23"/>
        </w:rPr>
      </w:pPr>
      <w:r w:rsidRPr="00B965F3">
        <w:rPr>
          <w:rFonts w:ascii="Arial" w:hAnsi="Arial" w:cs="Arial"/>
          <w:color w:val="000000"/>
          <w:sz w:val="23"/>
          <w:szCs w:val="23"/>
        </w:rPr>
        <w:t xml:space="preserve">That </w:t>
      </w:r>
      <w:r w:rsidR="00C77AE9" w:rsidRPr="00B965F3">
        <w:rPr>
          <w:rFonts w:ascii="Arial" w:hAnsi="Arial" w:cs="Arial"/>
          <w:color w:val="000000"/>
          <w:sz w:val="23"/>
          <w:szCs w:val="23"/>
        </w:rPr>
        <w:t>I/</w:t>
      </w:r>
      <w:r w:rsidRPr="00B965F3">
        <w:rPr>
          <w:rFonts w:ascii="Arial" w:hAnsi="Arial" w:cs="Arial"/>
          <w:color w:val="000000"/>
          <w:sz w:val="23"/>
          <w:szCs w:val="23"/>
        </w:rPr>
        <w:t>we am</w:t>
      </w:r>
      <w:r w:rsidR="00C77AE9" w:rsidRPr="00B965F3">
        <w:rPr>
          <w:rFonts w:ascii="Arial" w:hAnsi="Arial" w:cs="Arial"/>
          <w:color w:val="000000"/>
          <w:sz w:val="23"/>
          <w:szCs w:val="23"/>
        </w:rPr>
        <w:t>/are</w:t>
      </w:r>
      <w:r w:rsidRPr="00B965F3">
        <w:rPr>
          <w:rFonts w:ascii="Arial" w:hAnsi="Arial" w:cs="Arial"/>
          <w:color w:val="000000"/>
          <w:sz w:val="23"/>
          <w:szCs w:val="23"/>
        </w:rPr>
        <w:t xml:space="preserve"> aware that the Family Profile will be released to another agency conducting subsequent family profile work </w:t>
      </w:r>
      <w:r w:rsidR="00C77AE9" w:rsidRPr="00B965F3">
        <w:rPr>
          <w:rFonts w:ascii="Arial" w:hAnsi="Arial" w:cs="Arial"/>
          <w:color w:val="000000"/>
          <w:sz w:val="23"/>
          <w:szCs w:val="23"/>
        </w:rPr>
        <w:t xml:space="preserve">if I/we </w:t>
      </w:r>
      <w:r w:rsidR="00F1171F" w:rsidRPr="00B30B70">
        <w:rPr>
          <w:rFonts w:ascii="Arial" w:hAnsi="Arial" w:cs="Arial"/>
          <w:color w:val="000000"/>
          <w:sz w:val="23"/>
          <w:szCs w:val="23"/>
        </w:rPr>
        <w:t xml:space="preserve">choose to work with another </w:t>
      </w:r>
      <w:r w:rsidR="00A850CF" w:rsidRPr="00B30B70">
        <w:rPr>
          <w:rFonts w:ascii="Arial" w:hAnsi="Arial" w:cs="Arial"/>
          <w:color w:val="000000"/>
          <w:sz w:val="23"/>
          <w:szCs w:val="23"/>
        </w:rPr>
        <w:t xml:space="preserve">SWAN </w:t>
      </w:r>
      <w:r w:rsidR="00F1171F" w:rsidRPr="00B30B70">
        <w:rPr>
          <w:rFonts w:ascii="Arial" w:hAnsi="Arial" w:cs="Arial"/>
          <w:color w:val="000000"/>
          <w:sz w:val="23"/>
          <w:szCs w:val="23"/>
        </w:rPr>
        <w:t>affiliate agency.</w:t>
      </w:r>
    </w:p>
    <w:p w:rsidR="00C77AE9" w:rsidRPr="00B965F3" w:rsidRDefault="00C77AE9" w:rsidP="00B965F3">
      <w:pPr>
        <w:pStyle w:val="ListParagraph"/>
        <w:ind w:right="720"/>
        <w:rPr>
          <w:rFonts w:ascii="Arial" w:hAnsi="Arial" w:cs="Arial"/>
          <w:color w:val="000000"/>
          <w:sz w:val="23"/>
          <w:szCs w:val="23"/>
          <w:highlight w:val="yellow"/>
        </w:rPr>
      </w:pPr>
    </w:p>
    <w:p w:rsidR="00170477" w:rsidRPr="00B965F3" w:rsidRDefault="00C77AE9" w:rsidP="00B965F3">
      <w:pPr>
        <w:pStyle w:val="ListParagraph"/>
        <w:numPr>
          <w:ilvl w:val="0"/>
          <w:numId w:val="28"/>
        </w:numPr>
        <w:ind w:right="720"/>
        <w:rPr>
          <w:rFonts w:ascii="Arial" w:hAnsi="Arial" w:cs="Arial"/>
          <w:color w:val="000000"/>
          <w:sz w:val="23"/>
          <w:szCs w:val="23"/>
        </w:rPr>
      </w:pPr>
      <w:r w:rsidRPr="00B965F3">
        <w:rPr>
          <w:rFonts w:ascii="Arial" w:hAnsi="Arial" w:cs="Arial"/>
          <w:color w:val="000000"/>
          <w:sz w:val="23"/>
          <w:szCs w:val="23"/>
        </w:rPr>
        <w:t>That I/we</w:t>
      </w:r>
      <w:r w:rsidR="002877B0" w:rsidRPr="00B965F3">
        <w:rPr>
          <w:rFonts w:ascii="Arial" w:hAnsi="Arial" w:cs="Arial"/>
          <w:color w:val="000000"/>
          <w:sz w:val="23"/>
          <w:szCs w:val="23"/>
        </w:rPr>
        <w:t xml:space="preserve"> </w:t>
      </w:r>
      <w:r w:rsidR="00170477" w:rsidRPr="00B965F3">
        <w:rPr>
          <w:rFonts w:ascii="Arial" w:hAnsi="Arial" w:cs="Arial"/>
          <w:color w:val="000000"/>
          <w:sz w:val="23"/>
          <w:szCs w:val="23"/>
        </w:rPr>
        <w:t>am</w:t>
      </w:r>
      <w:r w:rsidRPr="00B965F3">
        <w:rPr>
          <w:rFonts w:ascii="Arial" w:hAnsi="Arial" w:cs="Arial"/>
          <w:color w:val="000000"/>
          <w:sz w:val="23"/>
          <w:szCs w:val="23"/>
        </w:rPr>
        <w:t>/are</w:t>
      </w:r>
      <w:r w:rsidR="00170477" w:rsidRPr="00B965F3">
        <w:rPr>
          <w:rFonts w:ascii="Arial" w:hAnsi="Arial" w:cs="Arial"/>
          <w:color w:val="000000"/>
          <w:sz w:val="23"/>
          <w:szCs w:val="23"/>
        </w:rPr>
        <w:t xml:space="preserve"> aware that the Family Profile will be r</w:t>
      </w:r>
      <w:r w:rsidR="00B965F3" w:rsidRPr="00B965F3">
        <w:rPr>
          <w:rFonts w:ascii="Arial" w:hAnsi="Arial" w:cs="Arial"/>
          <w:color w:val="000000"/>
          <w:sz w:val="23"/>
          <w:szCs w:val="23"/>
        </w:rPr>
        <w:t xml:space="preserve">eleased to county </w:t>
      </w:r>
      <w:r w:rsidR="00170477" w:rsidRPr="00B965F3">
        <w:rPr>
          <w:rFonts w:ascii="Arial" w:hAnsi="Arial" w:cs="Arial"/>
          <w:color w:val="000000"/>
          <w:sz w:val="23"/>
          <w:szCs w:val="23"/>
        </w:rPr>
        <w:t xml:space="preserve">agencies (i.e., those agencies with custody of available SWAN children) to assist them in making a decision regarding </w:t>
      </w:r>
      <w:r w:rsidRPr="00B965F3">
        <w:rPr>
          <w:rFonts w:ascii="Arial" w:hAnsi="Arial" w:cs="Arial"/>
          <w:color w:val="000000"/>
          <w:sz w:val="23"/>
          <w:szCs w:val="23"/>
        </w:rPr>
        <w:t>my/</w:t>
      </w:r>
      <w:r w:rsidR="00170477" w:rsidRPr="00B965F3">
        <w:rPr>
          <w:rFonts w:ascii="Arial" w:hAnsi="Arial" w:cs="Arial"/>
          <w:color w:val="000000"/>
          <w:sz w:val="23"/>
          <w:szCs w:val="23"/>
        </w:rPr>
        <w:t>our ability to meet the needs of available children.</w:t>
      </w:r>
      <w:r w:rsidR="00170477" w:rsidRPr="00B965F3">
        <w:rPr>
          <w:rFonts w:ascii="Arial" w:hAnsi="Arial" w:cs="Arial"/>
          <w:color w:val="000000"/>
          <w:sz w:val="23"/>
          <w:szCs w:val="23"/>
        </w:rPr>
        <w:br/>
      </w:r>
    </w:p>
    <w:tbl>
      <w:tblPr>
        <w:tblStyle w:val="TableGrid"/>
        <w:tblW w:w="0" w:type="auto"/>
        <w:tblInd w:w="108" w:type="dxa"/>
        <w:tblLayout w:type="fixed"/>
        <w:tblLook w:val="04A0" w:firstRow="1" w:lastRow="0" w:firstColumn="1" w:lastColumn="0" w:noHBand="0" w:noVBand="1"/>
      </w:tblPr>
      <w:tblGrid>
        <w:gridCol w:w="6930"/>
        <w:gridCol w:w="900"/>
        <w:gridCol w:w="2070"/>
      </w:tblGrid>
      <w:tr w:rsidR="00170477" w:rsidRPr="00B965F3" w:rsidTr="002877B0">
        <w:trPr>
          <w:trHeight w:val="432"/>
        </w:trPr>
        <w:tc>
          <w:tcPr>
            <w:tcW w:w="6930" w:type="dxa"/>
            <w:tcBorders>
              <w:top w:val="nil"/>
              <w:left w:val="nil"/>
              <w:bottom w:val="single" w:sz="4" w:space="0" w:color="auto"/>
              <w:right w:val="nil"/>
            </w:tcBorders>
          </w:tcPr>
          <w:p w:rsidR="00170477" w:rsidRPr="00B965F3" w:rsidRDefault="00170477" w:rsidP="00010992">
            <w:pPr>
              <w:rPr>
                <w:rFonts w:ascii="Arial" w:hAnsi="Arial" w:cs="Arial"/>
                <w:i/>
                <w:sz w:val="23"/>
                <w:szCs w:val="23"/>
              </w:rPr>
            </w:pPr>
          </w:p>
        </w:tc>
        <w:tc>
          <w:tcPr>
            <w:tcW w:w="900" w:type="dxa"/>
            <w:tcBorders>
              <w:top w:val="nil"/>
              <w:left w:val="nil"/>
              <w:bottom w:val="nil"/>
              <w:right w:val="nil"/>
            </w:tcBorders>
          </w:tcPr>
          <w:p w:rsidR="00170477" w:rsidRPr="00B965F3" w:rsidRDefault="00170477" w:rsidP="00010992">
            <w:pPr>
              <w:rPr>
                <w:rFonts w:ascii="Arial" w:hAnsi="Arial" w:cs="Arial"/>
                <w:i/>
                <w:sz w:val="23"/>
                <w:szCs w:val="23"/>
              </w:rPr>
            </w:pPr>
          </w:p>
        </w:tc>
        <w:tc>
          <w:tcPr>
            <w:tcW w:w="2070" w:type="dxa"/>
            <w:tcBorders>
              <w:top w:val="nil"/>
              <w:left w:val="nil"/>
              <w:bottom w:val="single" w:sz="4" w:space="0" w:color="auto"/>
              <w:right w:val="nil"/>
            </w:tcBorders>
          </w:tcPr>
          <w:p w:rsidR="00170477" w:rsidRPr="00B965F3" w:rsidRDefault="00170477" w:rsidP="00010992">
            <w:pPr>
              <w:rPr>
                <w:rFonts w:ascii="Arial" w:hAnsi="Arial" w:cs="Arial"/>
                <w:i/>
                <w:sz w:val="23"/>
                <w:szCs w:val="23"/>
              </w:rPr>
            </w:pPr>
          </w:p>
        </w:tc>
      </w:tr>
      <w:tr w:rsidR="00170477" w:rsidRPr="00B965F3" w:rsidTr="002877B0">
        <w:trPr>
          <w:trHeight w:val="323"/>
        </w:trPr>
        <w:tc>
          <w:tcPr>
            <w:tcW w:w="6930" w:type="dxa"/>
            <w:tcBorders>
              <w:left w:val="nil"/>
              <w:bottom w:val="nil"/>
              <w:right w:val="nil"/>
            </w:tcBorders>
          </w:tcPr>
          <w:p w:rsidR="00170477" w:rsidRPr="00B965F3" w:rsidRDefault="00170477" w:rsidP="00010992">
            <w:pPr>
              <w:rPr>
                <w:rFonts w:ascii="Arial" w:hAnsi="Arial" w:cs="Arial"/>
                <w:i/>
                <w:sz w:val="23"/>
                <w:szCs w:val="23"/>
              </w:rPr>
            </w:pPr>
            <w:r w:rsidRPr="00B965F3">
              <w:rPr>
                <w:rFonts w:ascii="Arial" w:hAnsi="Arial" w:cs="Arial"/>
                <w:i/>
                <w:color w:val="000000"/>
                <w:sz w:val="23"/>
                <w:szCs w:val="23"/>
              </w:rPr>
              <w:t>Prospective Adoptive Parent</w:t>
            </w:r>
            <w:r w:rsidRPr="00B965F3">
              <w:rPr>
                <w:rFonts w:ascii="Arial" w:hAnsi="Arial" w:cs="Arial"/>
                <w:color w:val="000000"/>
                <w:sz w:val="23"/>
                <w:szCs w:val="23"/>
              </w:rPr>
              <w:t xml:space="preserve"> signature </w:t>
            </w:r>
          </w:p>
        </w:tc>
        <w:tc>
          <w:tcPr>
            <w:tcW w:w="900" w:type="dxa"/>
            <w:tcBorders>
              <w:top w:val="nil"/>
              <w:left w:val="nil"/>
              <w:bottom w:val="nil"/>
              <w:right w:val="nil"/>
            </w:tcBorders>
          </w:tcPr>
          <w:p w:rsidR="00170477" w:rsidRPr="00B965F3" w:rsidRDefault="00170477" w:rsidP="00010992">
            <w:pPr>
              <w:rPr>
                <w:rFonts w:ascii="Arial" w:hAnsi="Arial" w:cs="Arial"/>
                <w:i/>
                <w:sz w:val="23"/>
                <w:szCs w:val="23"/>
              </w:rPr>
            </w:pPr>
          </w:p>
        </w:tc>
        <w:tc>
          <w:tcPr>
            <w:tcW w:w="2070" w:type="dxa"/>
            <w:tcBorders>
              <w:left w:val="nil"/>
              <w:bottom w:val="nil"/>
              <w:right w:val="nil"/>
            </w:tcBorders>
          </w:tcPr>
          <w:p w:rsidR="00170477" w:rsidRPr="00B965F3" w:rsidRDefault="00170477" w:rsidP="00010992">
            <w:pPr>
              <w:rPr>
                <w:rFonts w:ascii="Arial" w:hAnsi="Arial" w:cs="Arial"/>
                <w:i/>
                <w:sz w:val="23"/>
                <w:szCs w:val="23"/>
              </w:rPr>
            </w:pPr>
            <w:r w:rsidRPr="00B965F3">
              <w:rPr>
                <w:rFonts w:ascii="Arial" w:hAnsi="Arial" w:cs="Arial"/>
                <w:color w:val="000000"/>
                <w:sz w:val="23"/>
                <w:szCs w:val="23"/>
              </w:rPr>
              <w:t>Date</w:t>
            </w:r>
          </w:p>
        </w:tc>
      </w:tr>
      <w:tr w:rsidR="00170477" w:rsidRPr="00B965F3" w:rsidTr="002877B0">
        <w:trPr>
          <w:trHeight w:val="432"/>
        </w:trPr>
        <w:tc>
          <w:tcPr>
            <w:tcW w:w="6930" w:type="dxa"/>
            <w:tcBorders>
              <w:top w:val="nil"/>
              <w:left w:val="nil"/>
              <w:bottom w:val="single" w:sz="4" w:space="0" w:color="auto"/>
              <w:right w:val="nil"/>
            </w:tcBorders>
          </w:tcPr>
          <w:p w:rsidR="00170477" w:rsidRPr="00B965F3" w:rsidRDefault="00170477" w:rsidP="00010992">
            <w:pPr>
              <w:rPr>
                <w:rFonts w:ascii="Arial" w:hAnsi="Arial" w:cs="Arial"/>
                <w:color w:val="000000"/>
                <w:sz w:val="23"/>
                <w:szCs w:val="23"/>
              </w:rPr>
            </w:pPr>
          </w:p>
        </w:tc>
        <w:tc>
          <w:tcPr>
            <w:tcW w:w="900" w:type="dxa"/>
            <w:tcBorders>
              <w:top w:val="nil"/>
              <w:left w:val="nil"/>
              <w:bottom w:val="nil"/>
              <w:right w:val="nil"/>
            </w:tcBorders>
          </w:tcPr>
          <w:p w:rsidR="00170477" w:rsidRPr="00B965F3" w:rsidRDefault="00170477" w:rsidP="00010992">
            <w:pPr>
              <w:rPr>
                <w:rFonts w:ascii="Arial" w:hAnsi="Arial" w:cs="Arial"/>
                <w:color w:val="000000"/>
                <w:sz w:val="23"/>
                <w:szCs w:val="23"/>
              </w:rPr>
            </w:pPr>
          </w:p>
        </w:tc>
        <w:tc>
          <w:tcPr>
            <w:tcW w:w="2070" w:type="dxa"/>
            <w:tcBorders>
              <w:top w:val="nil"/>
              <w:left w:val="nil"/>
              <w:bottom w:val="single" w:sz="4" w:space="0" w:color="auto"/>
              <w:right w:val="nil"/>
            </w:tcBorders>
          </w:tcPr>
          <w:p w:rsidR="00170477" w:rsidRPr="00B965F3" w:rsidRDefault="00170477" w:rsidP="00010992">
            <w:pPr>
              <w:rPr>
                <w:rFonts w:ascii="Arial" w:hAnsi="Arial" w:cs="Arial"/>
                <w:color w:val="000000"/>
                <w:sz w:val="23"/>
                <w:szCs w:val="23"/>
              </w:rPr>
            </w:pPr>
          </w:p>
        </w:tc>
      </w:tr>
      <w:tr w:rsidR="00170477" w:rsidRPr="00B965F3" w:rsidTr="002877B0">
        <w:trPr>
          <w:trHeight w:val="278"/>
        </w:trPr>
        <w:tc>
          <w:tcPr>
            <w:tcW w:w="6930" w:type="dxa"/>
            <w:tcBorders>
              <w:left w:val="nil"/>
              <w:bottom w:val="nil"/>
              <w:right w:val="nil"/>
            </w:tcBorders>
          </w:tcPr>
          <w:p w:rsidR="00170477" w:rsidRPr="00B965F3" w:rsidRDefault="00170477" w:rsidP="00010992">
            <w:pPr>
              <w:rPr>
                <w:rFonts w:ascii="Arial" w:hAnsi="Arial" w:cs="Arial"/>
                <w:color w:val="000000"/>
                <w:sz w:val="23"/>
                <w:szCs w:val="23"/>
              </w:rPr>
            </w:pPr>
            <w:r w:rsidRPr="00B965F3">
              <w:rPr>
                <w:rFonts w:ascii="Arial" w:hAnsi="Arial" w:cs="Arial"/>
                <w:i/>
                <w:color w:val="000000"/>
                <w:sz w:val="23"/>
                <w:szCs w:val="23"/>
              </w:rPr>
              <w:t>Prospective Adoptive Parent</w:t>
            </w:r>
            <w:r w:rsidRPr="00B965F3">
              <w:rPr>
                <w:rFonts w:ascii="Arial" w:hAnsi="Arial" w:cs="Arial"/>
                <w:color w:val="000000"/>
                <w:sz w:val="23"/>
                <w:szCs w:val="23"/>
              </w:rPr>
              <w:t xml:space="preserve"> signature</w:t>
            </w:r>
          </w:p>
        </w:tc>
        <w:tc>
          <w:tcPr>
            <w:tcW w:w="900" w:type="dxa"/>
            <w:tcBorders>
              <w:top w:val="nil"/>
              <w:left w:val="nil"/>
              <w:bottom w:val="nil"/>
              <w:right w:val="nil"/>
            </w:tcBorders>
          </w:tcPr>
          <w:p w:rsidR="00170477" w:rsidRPr="00B965F3" w:rsidRDefault="00170477" w:rsidP="00010992">
            <w:pPr>
              <w:rPr>
                <w:rFonts w:ascii="Arial" w:hAnsi="Arial" w:cs="Arial"/>
                <w:color w:val="000000"/>
                <w:sz w:val="23"/>
                <w:szCs w:val="23"/>
              </w:rPr>
            </w:pPr>
          </w:p>
        </w:tc>
        <w:tc>
          <w:tcPr>
            <w:tcW w:w="2070" w:type="dxa"/>
            <w:tcBorders>
              <w:left w:val="nil"/>
              <w:bottom w:val="nil"/>
              <w:right w:val="nil"/>
            </w:tcBorders>
          </w:tcPr>
          <w:p w:rsidR="00170477" w:rsidRPr="00B965F3" w:rsidRDefault="00170477" w:rsidP="00010992">
            <w:pPr>
              <w:rPr>
                <w:rFonts w:ascii="Arial" w:hAnsi="Arial" w:cs="Arial"/>
                <w:color w:val="000000"/>
                <w:sz w:val="23"/>
                <w:szCs w:val="23"/>
              </w:rPr>
            </w:pPr>
            <w:r w:rsidRPr="00B965F3">
              <w:rPr>
                <w:rFonts w:ascii="Arial" w:hAnsi="Arial" w:cs="Arial"/>
                <w:color w:val="000000"/>
                <w:sz w:val="23"/>
                <w:szCs w:val="23"/>
              </w:rPr>
              <w:t>Date</w:t>
            </w:r>
          </w:p>
        </w:tc>
      </w:tr>
      <w:tr w:rsidR="00170477" w:rsidRPr="00B965F3" w:rsidTr="002877B0">
        <w:trPr>
          <w:trHeight w:val="432"/>
        </w:trPr>
        <w:tc>
          <w:tcPr>
            <w:tcW w:w="6930" w:type="dxa"/>
            <w:tcBorders>
              <w:top w:val="nil"/>
              <w:left w:val="nil"/>
              <w:right w:val="nil"/>
            </w:tcBorders>
          </w:tcPr>
          <w:p w:rsidR="00170477" w:rsidRPr="00B965F3" w:rsidRDefault="00170477" w:rsidP="00010992">
            <w:pPr>
              <w:rPr>
                <w:rFonts w:ascii="Arial" w:hAnsi="Arial" w:cs="Arial"/>
                <w:color w:val="000000"/>
                <w:sz w:val="23"/>
                <w:szCs w:val="23"/>
              </w:rPr>
            </w:pPr>
          </w:p>
        </w:tc>
        <w:tc>
          <w:tcPr>
            <w:tcW w:w="900" w:type="dxa"/>
            <w:tcBorders>
              <w:top w:val="nil"/>
              <w:left w:val="nil"/>
              <w:bottom w:val="nil"/>
              <w:right w:val="nil"/>
            </w:tcBorders>
          </w:tcPr>
          <w:p w:rsidR="00170477" w:rsidRPr="00B965F3" w:rsidRDefault="00170477" w:rsidP="00010992">
            <w:pPr>
              <w:rPr>
                <w:rFonts w:ascii="Arial" w:hAnsi="Arial" w:cs="Arial"/>
                <w:color w:val="000000"/>
                <w:sz w:val="23"/>
                <w:szCs w:val="23"/>
              </w:rPr>
            </w:pPr>
          </w:p>
        </w:tc>
        <w:tc>
          <w:tcPr>
            <w:tcW w:w="2070" w:type="dxa"/>
            <w:tcBorders>
              <w:top w:val="nil"/>
              <w:left w:val="nil"/>
              <w:right w:val="nil"/>
            </w:tcBorders>
          </w:tcPr>
          <w:p w:rsidR="00170477" w:rsidRPr="00B965F3" w:rsidRDefault="00170477" w:rsidP="00010992">
            <w:pPr>
              <w:rPr>
                <w:rFonts w:ascii="Arial" w:hAnsi="Arial" w:cs="Arial"/>
                <w:color w:val="000000"/>
                <w:sz w:val="23"/>
                <w:szCs w:val="23"/>
              </w:rPr>
            </w:pPr>
          </w:p>
        </w:tc>
      </w:tr>
      <w:tr w:rsidR="00170477" w:rsidRPr="00B965F3" w:rsidTr="00B965F3">
        <w:trPr>
          <w:trHeight w:val="368"/>
        </w:trPr>
        <w:tc>
          <w:tcPr>
            <w:tcW w:w="6930" w:type="dxa"/>
            <w:tcBorders>
              <w:left w:val="nil"/>
              <w:bottom w:val="nil"/>
              <w:right w:val="nil"/>
            </w:tcBorders>
          </w:tcPr>
          <w:p w:rsidR="00170477" w:rsidRPr="00B965F3" w:rsidRDefault="00170477" w:rsidP="00010992">
            <w:pPr>
              <w:rPr>
                <w:rFonts w:ascii="Arial" w:hAnsi="Arial" w:cs="Arial"/>
                <w:color w:val="000000"/>
                <w:sz w:val="23"/>
                <w:szCs w:val="23"/>
              </w:rPr>
            </w:pPr>
            <w:r w:rsidRPr="00B965F3">
              <w:rPr>
                <w:rFonts w:ascii="Arial" w:hAnsi="Arial" w:cs="Arial"/>
                <w:color w:val="000000"/>
                <w:sz w:val="23"/>
                <w:szCs w:val="23"/>
              </w:rPr>
              <w:t>Affiliate Representative signature</w:t>
            </w:r>
          </w:p>
        </w:tc>
        <w:tc>
          <w:tcPr>
            <w:tcW w:w="900" w:type="dxa"/>
            <w:tcBorders>
              <w:top w:val="nil"/>
              <w:left w:val="nil"/>
              <w:bottom w:val="nil"/>
              <w:right w:val="nil"/>
            </w:tcBorders>
          </w:tcPr>
          <w:p w:rsidR="00170477" w:rsidRPr="00B965F3" w:rsidRDefault="00170477" w:rsidP="00010992">
            <w:pPr>
              <w:rPr>
                <w:rFonts w:ascii="Arial" w:hAnsi="Arial" w:cs="Arial"/>
                <w:color w:val="000000"/>
                <w:sz w:val="23"/>
                <w:szCs w:val="23"/>
              </w:rPr>
            </w:pPr>
          </w:p>
        </w:tc>
        <w:tc>
          <w:tcPr>
            <w:tcW w:w="2070" w:type="dxa"/>
            <w:tcBorders>
              <w:left w:val="nil"/>
              <w:bottom w:val="nil"/>
              <w:right w:val="nil"/>
            </w:tcBorders>
          </w:tcPr>
          <w:p w:rsidR="00170477" w:rsidRPr="00B965F3" w:rsidRDefault="00170477" w:rsidP="00010992">
            <w:pPr>
              <w:rPr>
                <w:rFonts w:ascii="Arial" w:hAnsi="Arial" w:cs="Arial"/>
                <w:color w:val="000000"/>
                <w:sz w:val="23"/>
                <w:szCs w:val="23"/>
              </w:rPr>
            </w:pPr>
            <w:r w:rsidRPr="00B965F3">
              <w:rPr>
                <w:rFonts w:ascii="Arial" w:hAnsi="Arial" w:cs="Arial"/>
                <w:color w:val="000000"/>
                <w:sz w:val="23"/>
                <w:szCs w:val="23"/>
              </w:rPr>
              <w:t>Date</w:t>
            </w:r>
          </w:p>
        </w:tc>
      </w:tr>
    </w:tbl>
    <w:p w:rsidR="00170477" w:rsidRDefault="00170477" w:rsidP="00170477">
      <w:pPr>
        <w:jc w:val="center"/>
      </w:pPr>
    </w:p>
    <w:p w:rsidR="001A61DD" w:rsidRPr="00CD724E" w:rsidRDefault="001A61DD" w:rsidP="00170477">
      <w:pPr>
        <w:jc w:val="center"/>
      </w:pPr>
    </w:p>
    <w:p w:rsidR="001A61DD" w:rsidRPr="001A61DD" w:rsidRDefault="001A61DD" w:rsidP="002877B0">
      <w:pPr>
        <w:pStyle w:val="Header"/>
        <w:tabs>
          <w:tab w:val="clear" w:pos="4320"/>
          <w:tab w:val="clear" w:pos="8640"/>
        </w:tabs>
        <w:jc w:val="center"/>
        <w:rPr>
          <w:rFonts w:ascii="Arial" w:hAnsi="Arial" w:cs="Arial"/>
          <w:b/>
          <w:sz w:val="32"/>
          <w:szCs w:val="32"/>
        </w:rPr>
      </w:pPr>
      <w:r w:rsidRPr="001A61DD">
        <w:rPr>
          <w:rFonts w:ascii="Arial" w:hAnsi="Arial" w:cs="Arial"/>
          <w:b/>
          <w:sz w:val="32"/>
          <w:szCs w:val="32"/>
        </w:rPr>
        <w:t>Policy Clarificat</w:t>
      </w:r>
      <w:r w:rsidR="002877B0">
        <w:rPr>
          <w:rFonts w:ascii="Arial" w:hAnsi="Arial" w:cs="Arial"/>
          <w:b/>
          <w:sz w:val="32"/>
          <w:szCs w:val="32"/>
        </w:rPr>
        <w:t>ion for SWAN Affiliate Agencies</w:t>
      </w:r>
    </w:p>
    <w:p w:rsidR="001A61DD" w:rsidRDefault="001A61DD" w:rsidP="001A61DD">
      <w:pPr>
        <w:pStyle w:val="Header"/>
        <w:tabs>
          <w:tab w:val="clear" w:pos="4320"/>
          <w:tab w:val="clear" w:pos="8640"/>
        </w:tabs>
        <w:rPr>
          <w:rFonts w:ascii="Arial" w:hAnsi="Arial" w:cs="Arial"/>
          <w:sz w:val="22"/>
        </w:rPr>
      </w:pPr>
    </w:p>
    <w:p w:rsidR="002877B0" w:rsidRPr="009744A6" w:rsidRDefault="001A61DD" w:rsidP="00B965F3">
      <w:pPr>
        <w:pStyle w:val="Header"/>
        <w:numPr>
          <w:ilvl w:val="0"/>
          <w:numId w:val="27"/>
        </w:numPr>
        <w:tabs>
          <w:tab w:val="clear" w:pos="360"/>
          <w:tab w:val="clear" w:pos="4320"/>
          <w:tab w:val="clear" w:pos="8640"/>
          <w:tab w:val="left" w:pos="9360"/>
        </w:tabs>
        <w:ind w:left="1080" w:right="720"/>
        <w:rPr>
          <w:rFonts w:ascii="Arial" w:hAnsi="Arial" w:cs="Arial"/>
          <w:sz w:val="23"/>
          <w:szCs w:val="23"/>
        </w:rPr>
      </w:pPr>
      <w:r w:rsidRPr="009744A6">
        <w:rPr>
          <w:rFonts w:ascii="Arial" w:hAnsi="Arial" w:cs="Arial"/>
          <w:sz w:val="23"/>
          <w:szCs w:val="23"/>
        </w:rPr>
        <w:t>Pennsylvania has a repayment plan for families who request that their SWAN-paid approved family profiles be forwarded to another state for the purpose of adopting a child from that state’s foster care system.</w:t>
      </w:r>
    </w:p>
    <w:p w:rsidR="002877B0" w:rsidRPr="009744A6" w:rsidRDefault="002877B0" w:rsidP="00B965F3">
      <w:pPr>
        <w:pStyle w:val="Header"/>
        <w:tabs>
          <w:tab w:val="clear" w:pos="4320"/>
          <w:tab w:val="clear" w:pos="8640"/>
          <w:tab w:val="left" w:pos="9360"/>
        </w:tabs>
        <w:ind w:left="360" w:right="720"/>
        <w:rPr>
          <w:rFonts w:ascii="Arial" w:hAnsi="Arial" w:cs="Arial"/>
          <w:sz w:val="23"/>
          <w:szCs w:val="23"/>
        </w:rPr>
      </w:pPr>
    </w:p>
    <w:p w:rsidR="001A61DD" w:rsidRPr="009744A6" w:rsidRDefault="001A61DD" w:rsidP="00B965F3">
      <w:pPr>
        <w:pStyle w:val="Header"/>
        <w:numPr>
          <w:ilvl w:val="1"/>
          <w:numId w:val="27"/>
        </w:numPr>
        <w:tabs>
          <w:tab w:val="clear" w:pos="4320"/>
          <w:tab w:val="clear" w:pos="8640"/>
          <w:tab w:val="left" w:pos="9360"/>
        </w:tabs>
        <w:ind w:right="720"/>
        <w:rPr>
          <w:rFonts w:ascii="Arial" w:hAnsi="Arial" w:cs="Arial"/>
          <w:sz w:val="23"/>
          <w:szCs w:val="23"/>
        </w:rPr>
      </w:pPr>
      <w:r w:rsidRPr="009744A6">
        <w:rPr>
          <w:rFonts w:ascii="Arial" w:hAnsi="Arial" w:cs="Arial"/>
          <w:sz w:val="23"/>
          <w:szCs w:val="23"/>
        </w:rPr>
        <w:t xml:space="preserve">The Department of </w:t>
      </w:r>
      <w:r w:rsidR="00C77AE9" w:rsidRPr="00B30B70">
        <w:rPr>
          <w:rFonts w:ascii="Arial" w:hAnsi="Arial" w:cs="Arial"/>
          <w:sz w:val="23"/>
          <w:szCs w:val="23"/>
        </w:rPr>
        <w:t xml:space="preserve">Human Services, </w:t>
      </w:r>
      <w:r w:rsidRPr="00B30B70">
        <w:rPr>
          <w:rFonts w:ascii="Arial" w:hAnsi="Arial" w:cs="Arial"/>
          <w:sz w:val="23"/>
          <w:szCs w:val="23"/>
        </w:rPr>
        <w:t>DHS</w:t>
      </w:r>
      <w:r w:rsidR="00C77AE9" w:rsidRPr="00B30B70">
        <w:rPr>
          <w:rFonts w:ascii="Arial" w:hAnsi="Arial" w:cs="Arial"/>
          <w:sz w:val="23"/>
          <w:szCs w:val="23"/>
        </w:rPr>
        <w:t>,</w:t>
      </w:r>
      <w:r w:rsidR="00C77AE9" w:rsidRPr="009744A6">
        <w:rPr>
          <w:rFonts w:ascii="Arial" w:hAnsi="Arial" w:cs="Arial"/>
          <w:sz w:val="23"/>
          <w:szCs w:val="23"/>
        </w:rPr>
        <w:t xml:space="preserve"> </w:t>
      </w:r>
      <w:r w:rsidRPr="009744A6">
        <w:rPr>
          <w:rFonts w:ascii="Arial" w:hAnsi="Arial" w:cs="Arial"/>
          <w:sz w:val="23"/>
          <w:szCs w:val="23"/>
        </w:rPr>
        <w:t>is the sole entity that may authorize the release of any SWAN-paid approved family profile to another state prior to an affiliate agency receiving payment from the family.</w:t>
      </w:r>
    </w:p>
    <w:p w:rsidR="001A61DD" w:rsidRPr="009744A6" w:rsidRDefault="001A61DD" w:rsidP="00B965F3">
      <w:pPr>
        <w:tabs>
          <w:tab w:val="left" w:pos="9360"/>
        </w:tabs>
        <w:ind w:right="720"/>
        <w:rPr>
          <w:rFonts w:ascii="Arial" w:hAnsi="Arial" w:cs="Arial"/>
          <w:sz w:val="23"/>
          <w:szCs w:val="23"/>
        </w:rPr>
      </w:pPr>
    </w:p>
    <w:p w:rsidR="001A61DD" w:rsidRPr="009744A6" w:rsidRDefault="001A61DD" w:rsidP="00B965F3">
      <w:pPr>
        <w:pStyle w:val="Header"/>
        <w:numPr>
          <w:ilvl w:val="0"/>
          <w:numId w:val="27"/>
        </w:numPr>
        <w:tabs>
          <w:tab w:val="clear" w:pos="360"/>
          <w:tab w:val="clear" w:pos="4320"/>
          <w:tab w:val="clear" w:pos="8640"/>
          <w:tab w:val="left" w:pos="9360"/>
        </w:tabs>
        <w:ind w:left="1080" w:right="720"/>
        <w:rPr>
          <w:rFonts w:ascii="Arial" w:hAnsi="Arial" w:cs="Arial"/>
          <w:sz w:val="23"/>
          <w:szCs w:val="23"/>
        </w:rPr>
      </w:pPr>
      <w:r w:rsidRPr="009744A6">
        <w:rPr>
          <w:rFonts w:ascii="Arial" w:hAnsi="Arial" w:cs="Arial"/>
          <w:sz w:val="23"/>
          <w:szCs w:val="23"/>
        </w:rPr>
        <w:t xml:space="preserve">SWAN affiliate agencies must notify </w:t>
      </w:r>
      <w:r w:rsidRPr="00B30B70">
        <w:rPr>
          <w:rFonts w:ascii="Arial" w:hAnsi="Arial" w:cs="Arial"/>
          <w:sz w:val="23"/>
          <w:szCs w:val="23"/>
        </w:rPr>
        <w:t>DHS’</w:t>
      </w:r>
      <w:r w:rsidRPr="009744A6">
        <w:rPr>
          <w:rFonts w:ascii="Arial" w:hAnsi="Arial" w:cs="Arial"/>
          <w:sz w:val="23"/>
          <w:szCs w:val="23"/>
        </w:rPr>
        <w:t xml:space="preserve"> designee when another state or a family with a SWAN-paid approved family profile requests that the profile be forwarded for the purpose of adopting a child from that state’s foster care system.  SWAN affiliate agencies must provide </w:t>
      </w:r>
      <w:r w:rsidRPr="00B30B70">
        <w:rPr>
          <w:rFonts w:ascii="Arial" w:hAnsi="Arial" w:cs="Arial"/>
          <w:sz w:val="23"/>
          <w:szCs w:val="23"/>
        </w:rPr>
        <w:t>DHS’</w:t>
      </w:r>
      <w:r w:rsidRPr="009744A6">
        <w:rPr>
          <w:rFonts w:ascii="Arial" w:hAnsi="Arial" w:cs="Arial"/>
          <w:sz w:val="23"/>
          <w:szCs w:val="23"/>
        </w:rPr>
        <w:t xml:space="preserve"> designee with the name of the Pennsylvania family, the name of the child and the complete contact information for the other state liaison.</w:t>
      </w:r>
    </w:p>
    <w:p w:rsidR="001A61DD" w:rsidRPr="009744A6" w:rsidRDefault="001A61DD" w:rsidP="00B965F3">
      <w:pPr>
        <w:pStyle w:val="Header"/>
        <w:tabs>
          <w:tab w:val="clear" w:pos="4320"/>
          <w:tab w:val="clear" w:pos="8640"/>
          <w:tab w:val="left" w:pos="9360"/>
        </w:tabs>
        <w:ind w:left="1080" w:right="720" w:hanging="360"/>
        <w:rPr>
          <w:rFonts w:ascii="Arial" w:hAnsi="Arial" w:cs="Arial"/>
          <w:sz w:val="23"/>
          <w:szCs w:val="23"/>
        </w:rPr>
      </w:pPr>
    </w:p>
    <w:p w:rsidR="001A61DD" w:rsidRPr="009744A6" w:rsidRDefault="001A61DD" w:rsidP="00B965F3">
      <w:pPr>
        <w:pStyle w:val="Header"/>
        <w:numPr>
          <w:ilvl w:val="0"/>
          <w:numId w:val="27"/>
        </w:numPr>
        <w:tabs>
          <w:tab w:val="clear" w:pos="360"/>
          <w:tab w:val="clear" w:pos="4320"/>
          <w:tab w:val="clear" w:pos="8640"/>
          <w:tab w:val="left" w:pos="9360"/>
        </w:tabs>
        <w:ind w:left="1080" w:right="720"/>
        <w:rPr>
          <w:rFonts w:ascii="Arial" w:hAnsi="Arial" w:cs="Arial"/>
          <w:sz w:val="23"/>
          <w:szCs w:val="23"/>
        </w:rPr>
      </w:pPr>
      <w:r w:rsidRPr="009744A6">
        <w:rPr>
          <w:rFonts w:ascii="Arial" w:hAnsi="Arial" w:cs="Arial"/>
          <w:sz w:val="23"/>
          <w:szCs w:val="23"/>
        </w:rPr>
        <w:t xml:space="preserve">The </w:t>
      </w:r>
      <w:r w:rsidRPr="00B30B70">
        <w:rPr>
          <w:rFonts w:ascii="Arial" w:hAnsi="Arial" w:cs="Arial"/>
          <w:sz w:val="23"/>
          <w:szCs w:val="23"/>
        </w:rPr>
        <w:t>DHS</w:t>
      </w:r>
      <w:r w:rsidRPr="009744A6">
        <w:rPr>
          <w:rFonts w:ascii="Arial" w:hAnsi="Arial" w:cs="Arial"/>
          <w:sz w:val="23"/>
          <w:szCs w:val="23"/>
        </w:rPr>
        <w:t xml:space="preserve"> designee will track and record these official requests from other states that are considering a Pennsylvania family with a SWAN-paid approved family profile.</w:t>
      </w:r>
    </w:p>
    <w:p w:rsidR="001A61DD" w:rsidRPr="009744A6" w:rsidRDefault="001A61DD" w:rsidP="00B965F3">
      <w:pPr>
        <w:pStyle w:val="Header"/>
        <w:tabs>
          <w:tab w:val="clear" w:pos="4320"/>
          <w:tab w:val="clear" w:pos="8640"/>
          <w:tab w:val="left" w:pos="9360"/>
        </w:tabs>
        <w:ind w:left="1080" w:right="720" w:hanging="360"/>
        <w:rPr>
          <w:rFonts w:ascii="Arial" w:hAnsi="Arial" w:cs="Arial"/>
          <w:sz w:val="23"/>
          <w:szCs w:val="23"/>
        </w:rPr>
      </w:pPr>
    </w:p>
    <w:p w:rsidR="001A61DD" w:rsidRPr="009744A6" w:rsidRDefault="001A61DD" w:rsidP="00B965F3">
      <w:pPr>
        <w:pStyle w:val="Header"/>
        <w:numPr>
          <w:ilvl w:val="0"/>
          <w:numId w:val="27"/>
        </w:numPr>
        <w:tabs>
          <w:tab w:val="clear" w:pos="360"/>
          <w:tab w:val="clear" w:pos="4320"/>
          <w:tab w:val="clear" w:pos="8640"/>
          <w:tab w:val="left" w:pos="9360"/>
        </w:tabs>
        <w:ind w:left="1080" w:right="720"/>
        <w:rPr>
          <w:rFonts w:ascii="Arial" w:hAnsi="Arial" w:cs="Arial"/>
          <w:sz w:val="23"/>
          <w:szCs w:val="23"/>
        </w:rPr>
      </w:pPr>
      <w:r w:rsidRPr="009744A6">
        <w:rPr>
          <w:rFonts w:ascii="Arial" w:hAnsi="Arial" w:cs="Arial"/>
          <w:sz w:val="23"/>
          <w:szCs w:val="23"/>
        </w:rPr>
        <w:t>The expectation is that when the Pennsylvania family is selected by the other state, the cost of the family profile (up to a maximum of $2,500) will be reimbursed to the SWAN affiliate agency who then will reimburse the SWAN prime contractor.</w:t>
      </w:r>
    </w:p>
    <w:p w:rsidR="001A61DD" w:rsidRPr="009744A6" w:rsidRDefault="001A61DD" w:rsidP="00B965F3">
      <w:pPr>
        <w:pStyle w:val="Header"/>
        <w:tabs>
          <w:tab w:val="clear" w:pos="4320"/>
          <w:tab w:val="clear" w:pos="8640"/>
          <w:tab w:val="left" w:pos="9360"/>
        </w:tabs>
        <w:ind w:left="1080" w:right="720" w:hanging="360"/>
        <w:rPr>
          <w:rFonts w:ascii="Arial" w:hAnsi="Arial" w:cs="Arial"/>
          <w:sz w:val="23"/>
          <w:szCs w:val="23"/>
        </w:rPr>
      </w:pPr>
    </w:p>
    <w:p w:rsidR="001A61DD" w:rsidRPr="009744A6" w:rsidRDefault="001A61DD" w:rsidP="00B965F3">
      <w:pPr>
        <w:pStyle w:val="Header"/>
        <w:numPr>
          <w:ilvl w:val="0"/>
          <w:numId w:val="27"/>
        </w:numPr>
        <w:tabs>
          <w:tab w:val="clear" w:pos="360"/>
          <w:tab w:val="clear" w:pos="4320"/>
          <w:tab w:val="clear" w:pos="8640"/>
          <w:tab w:val="left" w:pos="9360"/>
        </w:tabs>
        <w:ind w:left="1080" w:right="720"/>
        <w:rPr>
          <w:rFonts w:ascii="Arial" w:hAnsi="Arial" w:cs="Arial"/>
          <w:sz w:val="23"/>
          <w:szCs w:val="23"/>
        </w:rPr>
      </w:pPr>
      <w:r w:rsidRPr="009744A6">
        <w:rPr>
          <w:rFonts w:ascii="Arial" w:hAnsi="Arial" w:cs="Arial"/>
          <w:sz w:val="23"/>
          <w:szCs w:val="23"/>
        </w:rPr>
        <w:t>The family’s repayment plan may be postponed until after the adoption assistance agreement is arranged with the state that has custody of the child.  Families may negotiate with other states to receive the maximum of $2,000 in the nonrecurring costs portion of the federally reimbursable adoption assistance agreement.  These funds may then be used to repay the SWAN affiliate agency for the SWAN-paid family profile.  Families may also arrange for the other state to pay directly the SWAN affiliate agency on their behalf.</w:t>
      </w:r>
    </w:p>
    <w:p w:rsidR="001A61DD" w:rsidRPr="009744A6" w:rsidRDefault="001A61DD" w:rsidP="00B965F3">
      <w:pPr>
        <w:pStyle w:val="Header"/>
        <w:tabs>
          <w:tab w:val="clear" w:pos="4320"/>
          <w:tab w:val="clear" w:pos="8640"/>
          <w:tab w:val="left" w:pos="9360"/>
        </w:tabs>
        <w:ind w:left="1080" w:right="720" w:hanging="360"/>
        <w:rPr>
          <w:rFonts w:ascii="Arial" w:hAnsi="Arial" w:cs="Arial"/>
          <w:sz w:val="23"/>
          <w:szCs w:val="23"/>
        </w:rPr>
      </w:pPr>
    </w:p>
    <w:p w:rsidR="001A61DD" w:rsidRPr="009744A6" w:rsidRDefault="001A61DD" w:rsidP="00B965F3">
      <w:pPr>
        <w:pStyle w:val="Header"/>
        <w:numPr>
          <w:ilvl w:val="0"/>
          <w:numId w:val="27"/>
        </w:numPr>
        <w:tabs>
          <w:tab w:val="clear" w:pos="360"/>
          <w:tab w:val="clear" w:pos="4320"/>
          <w:tab w:val="clear" w:pos="8640"/>
          <w:tab w:val="left" w:pos="9360"/>
        </w:tabs>
        <w:ind w:left="1080" w:right="720"/>
        <w:rPr>
          <w:rFonts w:ascii="Arial" w:hAnsi="Arial" w:cs="Arial"/>
          <w:sz w:val="23"/>
          <w:szCs w:val="23"/>
        </w:rPr>
      </w:pPr>
      <w:r w:rsidRPr="009744A6">
        <w:rPr>
          <w:rFonts w:ascii="Arial" w:hAnsi="Arial" w:cs="Arial"/>
          <w:sz w:val="23"/>
          <w:szCs w:val="23"/>
        </w:rPr>
        <w:t>SWAN affiliate agencies must return the full amount of funds received from the family for the SWAN-paid Family Profile to the SWAN prime contractor.  The SWAN prime contractor will indicate to DHS the funds received by family name.</w:t>
      </w:r>
    </w:p>
    <w:p w:rsidR="001A61DD" w:rsidRPr="009744A6" w:rsidRDefault="001A61DD" w:rsidP="00B965F3">
      <w:pPr>
        <w:pStyle w:val="Header"/>
        <w:tabs>
          <w:tab w:val="clear" w:pos="4320"/>
          <w:tab w:val="clear" w:pos="8640"/>
          <w:tab w:val="left" w:pos="9360"/>
        </w:tabs>
        <w:ind w:left="1080" w:right="720" w:hanging="360"/>
        <w:rPr>
          <w:rFonts w:ascii="Arial" w:hAnsi="Arial" w:cs="Arial"/>
          <w:sz w:val="23"/>
          <w:szCs w:val="23"/>
        </w:rPr>
      </w:pPr>
    </w:p>
    <w:p w:rsidR="001A61DD" w:rsidRPr="009744A6" w:rsidRDefault="001A61DD" w:rsidP="00B965F3">
      <w:pPr>
        <w:pStyle w:val="Header"/>
        <w:numPr>
          <w:ilvl w:val="0"/>
          <w:numId w:val="27"/>
        </w:numPr>
        <w:tabs>
          <w:tab w:val="clear" w:pos="360"/>
          <w:tab w:val="clear" w:pos="4320"/>
          <w:tab w:val="clear" w:pos="8640"/>
          <w:tab w:val="left" w:pos="9360"/>
        </w:tabs>
        <w:ind w:left="1080" w:right="720"/>
        <w:rPr>
          <w:rFonts w:ascii="Arial" w:hAnsi="Arial" w:cs="Arial"/>
          <w:sz w:val="23"/>
          <w:szCs w:val="23"/>
        </w:rPr>
      </w:pPr>
      <w:r w:rsidRPr="009744A6">
        <w:rPr>
          <w:rFonts w:ascii="Arial" w:hAnsi="Arial" w:cs="Arial"/>
          <w:sz w:val="23"/>
          <w:szCs w:val="23"/>
        </w:rPr>
        <w:t xml:space="preserve">The SWAN prime contractor will not authorize or pay for updates to existing approved </w:t>
      </w:r>
      <w:r w:rsidRPr="00B30B70">
        <w:rPr>
          <w:rFonts w:ascii="Arial" w:hAnsi="Arial" w:cs="Arial"/>
          <w:sz w:val="23"/>
          <w:szCs w:val="23"/>
        </w:rPr>
        <w:t>Family Profiles</w:t>
      </w:r>
      <w:r w:rsidRPr="009744A6">
        <w:rPr>
          <w:rFonts w:ascii="Arial" w:hAnsi="Arial" w:cs="Arial"/>
          <w:sz w:val="23"/>
          <w:szCs w:val="23"/>
        </w:rPr>
        <w:t xml:space="preserve"> to be used solely for the purpose of adopting children other than those children in the custody of a Pennsylvania county children and youth agency.</w:t>
      </w:r>
    </w:p>
    <w:p w:rsidR="001A61DD" w:rsidRPr="009744A6" w:rsidRDefault="001A61DD" w:rsidP="00B965F3">
      <w:pPr>
        <w:pStyle w:val="Header"/>
        <w:tabs>
          <w:tab w:val="clear" w:pos="4320"/>
          <w:tab w:val="clear" w:pos="8640"/>
          <w:tab w:val="left" w:pos="9360"/>
        </w:tabs>
        <w:ind w:left="1080" w:right="720" w:hanging="360"/>
        <w:rPr>
          <w:rFonts w:ascii="Arial" w:hAnsi="Arial" w:cs="Arial"/>
          <w:sz w:val="23"/>
          <w:szCs w:val="23"/>
        </w:rPr>
      </w:pPr>
    </w:p>
    <w:p w:rsidR="001A61DD" w:rsidRPr="009744A6" w:rsidRDefault="001A61DD" w:rsidP="00B965F3">
      <w:pPr>
        <w:pStyle w:val="Header"/>
        <w:numPr>
          <w:ilvl w:val="0"/>
          <w:numId w:val="27"/>
        </w:numPr>
        <w:tabs>
          <w:tab w:val="clear" w:pos="360"/>
          <w:tab w:val="clear" w:pos="4320"/>
          <w:tab w:val="clear" w:pos="8640"/>
          <w:tab w:val="left" w:pos="9360"/>
        </w:tabs>
        <w:ind w:left="1080" w:right="720"/>
        <w:rPr>
          <w:rFonts w:ascii="Arial" w:hAnsi="Arial" w:cs="Arial"/>
          <w:sz w:val="23"/>
          <w:szCs w:val="23"/>
        </w:rPr>
      </w:pPr>
      <w:r w:rsidRPr="009744A6">
        <w:rPr>
          <w:rFonts w:ascii="Arial" w:hAnsi="Arial" w:cs="Arial"/>
          <w:sz w:val="23"/>
          <w:szCs w:val="23"/>
        </w:rPr>
        <w:t>Questions about the handling of requests for family profiles from other states should be directed to SWAN coordinators.</w:t>
      </w:r>
    </w:p>
    <w:p w:rsidR="00EA652C" w:rsidRPr="009744A6" w:rsidRDefault="00EA652C" w:rsidP="00EA652C">
      <w:pPr>
        <w:rPr>
          <w:b/>
          <w:sz w:val="23"/>
          <w:szCs w:val="23"/>
        </w:rPr>
      </w:pPr>
    </w:p>
    <w:sectPr w:rsidR="00EA652C" w:rsidRPr="009744A6" w:rsidSect="001A61DD">
      <w:footerReference w:type="default" r:id="rId9"/>
      <w:footerReference w:type="first" r:id="rId10"/>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84E" w:rsidRDefault="00DD684E">
      <w:r>
        <w:separator/>
      </w:r>
    </w:p>
  </w:endnote>
  <w:endnote w:type="continuationSeparator" w:id="0">
    <w:p w:rsidR="00DD684E" w:rsidRDefault="00DD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4E" w:rsidRPr="00EA652C" w:rsidRDefault="00DD684E" w:rsidP="00CE3B6E">
    <w:pPr>
      <w:rPr>
        <w:rFonts w:ascii="Arial" w:hAnsi="Arial" w:cs="Arial"/>
        <w:sz w:val="16"/>
        <w:szCs w:val="16"/>
      </w:rPr>
    </w:pPr>
    <w:r w:rsidRPr="00EA652C">
      <w:rPr>
        <w:rFonts w:ascii="Arial" w:hAnsi="Arial" w:cs="Arial"/>
        <w:sz w:val="16"/>
        <w:szCs w:val="16"/>
      </w:rPr>
      <w:t xml:space="preserve">Diakon/FDR </w:t>
    </w:r>
    <w:r w:rsidRPr="00EA652C">
      <w:rPr>
        <w:rFonts w:ascii="Arial" w:hAnsi="Arial" w:cs="Arial"/>
        <w:sz w:val="16"/>
        <w:szCs w:val="16"/>
      </w:rPr>
      <w:tab/>
    </w:r>
    <w:r w:rsidRPr="00EA652C">
      <w:rPr>
        <w:rFonts w:ascii="Arial" w:hAnsi="Arial" w:cs="Arial"/>
        <w:sz w:val="16"/>
        <w:szCs w:val="16"/>
      </w:rPr>
      <w:tab/>
    </w:r>
    <w:r w:rsidRPr="00EA652C">
      <w:rPr>
        <w:rFonts w:ascii="Arial" w:hAnsi="Arial" w:cs="Arial"/>
        <w:sz w:val="16"/>
        <w:szCs w:val="16"/>
      </w:rPr>
      <w:tab/>
    </w:r>
    <w:r w:rsidRPr="00EA652C">
      <w:rPr>
        <w:rFonts w:ascii="Arial" w:hAnsi="Arial" w:cs="Arial"/>
        <w:sz w:val="16"/>
        <w:szCs w:val="16"/>
      </w:rPr>
      <w:tab/>
    </w:r>
    <w:r w:rsidRPr="00EA652C">
      <w:rPr>
        <w:rFonts w:ascii="Arial" w:hAnsi="Arial" w:cs="Arial"/>
        <w:sz w:val="16"/>
        <w:szCs w:val="16"/>
      </w:rPr>
      <w:tab/>
    </w:r>
    <w:r w:rsidRPr="00EA652C">
      <w:rPr>
        <w:rFonts w:ascii="Arial" w:hAnsi="Arial" w:cs="Arial"/>
        <w:sz w:val="16"/>
        <w:szCs w:val="16"/>
      </w:rPr>
      <w:tab/>
    </w:r>
    <w:r w:rsidRPr="00EA652C">
      <w:rPr>
        <w:rFonts w:ascii="Arial" w:hAnsi="Arial" w:cs="Arial"/>
        <w:sz w:val="16"/>
        <w:szCs w:val="16"/>
      </w:rPr>
      <w:tab/>
    </w:r>
    <w:r w:rsidRPr="00EA652C">
      <w:rPr>
        <w:rFonts w:ascii="Arial" w:hAnsi="Arial" w:cs="Arial"/>
        <w:sz w:val="16"/>
        <w:szCs w:val="16"/>
      </w:rPr>
      <w:tab/>
    </w:r>
    <w:r w:rsidRPr="00EA652C">
      <w:rPr>
        <w:rFonts w:ascii="Arial" w:hAnsi="Arial" w:cs="Arial"/>
        <w:sz w:val="16"/>
        <w:szCs w:val="16"/>
      </w:rPr>
      <w:tab/>
    </w:r>
    <w:r w:rsidRPr="00EA652C">
      <w:rPr>
        <w:rFonts w:ascii="Arial" w:hAnsi="Arial" w:cs="Arial"/>
        <w:sz w:val="16"/>
        <w:szCs w:val="16"/>
      </w:rPr>
      <w:tab/>
    </w:r>
    <w:r w:rsidRPr="00EA652C">
      <w:rPr>
        <w:rFonts w:ascii="Arial" w:hAnsi="Arial" w:cs="Arial"/>
        <w:sz w:val="16"/>
        <w:szCs w:val="16"/>
      </w:rPr>
      <w:tab/>
    </w:r>
    <w:r w:rsidRPr="00EA652C">
      <w:rPr>
        <w:rFonts w:ascii="Arial" w:hAnsi="Arial" w:cs="Arial"/>
        <w:sz w:val="16"/>
        <w:szCs w:val="16"/>
      </w:rPr>
      <w:tab/>
    </w:r>
    <w:r w:rsidRPr="00EA652C">
      <w:rPr>
        <w:rFonts w:ascii="Arial" w:hAnsi="Arial" w:cs="Arial"/>
        <w:sz w:val="16"/>
        <w:szCs w:val="16"/>
      </w:rPr>
      <w:fldChar w:fldCharType="begin"/>
    </w:r>
    <w:r w:rsidRPr="00EA652C">
      <w:rPr>
        <w:rFonts w:ascii="Arial" w:hAnsi="Arial" w:cs="Arial"/>
        <w:sz w:val="16"/>
        <w:szCs w:val="16"/>
      </w:rPr>
      <w:instrText xml:space="preserve"> PAGE </w:instrText>
    </w:r>
    <w:r w:rsidRPr="00EA652C">
      <w:rPr>
        <w:rFonts w:ascii="Arial" w:hAnsi="Arial" w:cs="Arial"/>
        <w:sz w:val="16"/>
        <w:szCs w:val="16"/>
      </w:rPr>
      <w:fldChar w:fldCharType="separate"/>
    </w:r>
    <w:r w:rsidR="00F77027">
      <w:rPr>
        <w:rFonts w:ascii="Arial" w:hAnsi="Arial" w:cs="Arial"/>
        <w:noProof/>
        <w:sz w:val="16"/>
        <w:szCs w:val="16"/>
      </w:rPr>
      <w:t>2</w:t>
    </w:r>
    <w:r w:rsidRPr="00EA652C">
      <w:rPr>
        <w:rFonts w:ascii="Arial" w:hAnsi="Arial" w:cs="Arial"/>
        <w:sz w:val="16"/>
        <w:szCs w:val="16"/>
      </w:rPr>
      <w:fldChar w:fldCharType="end"/>
    </w:r>
    <w:r w:rsidRPr="00EA652C">
      <w:rPr>
        <w:rFonts w:ascii="Arial" w:hAnsi="Arial" w:cs="Arial"/>
        <w:sz w:val="16"/>
        <w:szCs w:val="16"/>
      </w:rPr>
      <w:t xml:space="preserve"> </w:t>
    </w:r>
  </w:p>
  <w:p w:rsidR="002877B0" w:rsidRPr="00170477" w:rsidRDefault="002877B0" w:rsidP="002877B0">
    <w:pPr>
      <w:rPr>
        <w:rFonts w:ascii="Arial" w:hAnsi="Arial" w:cs="Arial"/>
        <w:bCs/>
        <w:color w:val="000000"/>
        <w:sz w:val="16"/>
        <w:szCs w:val="16"/>
      </w:rPr>
    </w:pPr>
    <w:r>
      <w:rPr>
        <w:rFonts w:ascii="Arial" w:hAnsi="Arial" w:cs="Arial"/>
        <w:bCs/>
        <w:color w:val="000000"/>
        <w:sz w:val="16"/>
        <w:szCs w:val="16"/>
      </w:rPr>
      <w:t>Family</w:t>
    </w:r>
    <w:r w:rsidRPr="00170477">
      <w:rPr>
        <w:rFonts w:ascii="Arial" w:hAnsi="Arial" w:cs="Arial"/>
        <w:bCs/>
        <w:color w:val="000000"/>
        <w:sz w:val="16"/>
        <w:szCs w:val="16"/>
      </w:rPr>
      <w:t xml:space="preserve"> P</w:t>
    </w:r>
    <w:r>
      <w:rPr>
        <w:rFonts w:ascii="Arial" w:hAnsi="Arial" w:cs="Arial"/>
        <w:bCs/>
        <w:color w:val="000000"/>
        <w:sz w:val="16"/>
        <w:szCs w:val="16"/>
      </w:rPr>
      <w:t>rofile</w:t>
    </w:r>
    <w:r w:rsidRPr="00170477">
      <w:rPr>
        <w:rFonts w:ascii="Arial" w:hAnsi="Arial" w:cs="Arial"/>
        <w:bCs/>
        <w:color w:val="000000"/>
        <w:sz w:val="16"/>
        <w:szCs w:val="16"/>
      </w:rPr>
      <w:t xml:space="preserve"> A</w:t>
    </w:r>
    <w:r>
      <w:rPr>
        <w:rFonts w:ascii="Arial" w:hAnsi="Arial" w:cs="Arial"/>
        <w:bCs/>
        <w:color w:val="000000"/>
        <w:sz w:val="16"/>
        <w:szCs w:val="16"/>
      </w:rPr>
      <w:t xml:space="preserve">uthorization </w:t>
    </w:r>
    <w:r w:rsidRPr="00170477">
      <w:rPr>
        <w:rFonts w:ascii="Arial" w:hAnsi="Arial" w:cs="Arial"/>
        <w:bCs/>
        <w:color w:val="000000"/>
        <w:sz w:val="16"/>
        <w:szCs w:val="16"/>
      </w:rPr>
      <w:t>A</w:t>
    </w:r>
    <w:r>
      <w:rPr>
        <w:rFonts w:ascii="Arial" w:hAnsi="Arial" w:cs="Arial"/>
        <w:bCs/>
        <w:color w:val="000000"/>
        <w:sz w:val="16"/>
        <w:szCs w:val="16"/>
      </w:rPr>
      <w:t>greement</w:t>
    </w:r>
  </w:p>
  <w:p w:rsidR="00DD684E" w:rsidRPr="00EA652C" w:rsidRDefault="00DD684E" w:rsidP="00CE3B6E">
    <w:pPr>
      <w:rPr>
        <w:rFonts w:ascii="Arial" w:hAnsi="Arial" w:cs="Arial"/>
        <w:sz w:val="16"/>
        <w:szCs w:val="16"/>
      </w:rPr>
    </w:pPr>
    <w:r w:rsidRPr="00EA652C">
      <w:rPr>
        <w:rFonts w:ascii="Arial" w:hAnsi="Arial" w:cs="Arial"/>
        <w:sz w:val="16"/>
        <w:szCs w:val="16"/>
      </w:rPr>
      <w:t xml:space="preserve">Revised </w:t>
    </w:r>
    <w:r w:rsidR="002877B0">
      <w:rPr>
        <w:rFonts w:ascii="Arial" w:hAnsi="Arial" w:cs="Arial"/>
        <w:sz w:val="16"/>
        <w:szCs w:val="16"/>
      </w:rPr>
      <w:t>0</w:t>
    </w:r>
    <w:r w:rsidR="000644E1">
      <w:rPr>
        <w:rFonts w:ascii="Arial" w:hAnsi="Arial" w:cs="Arial"/>
        <w:sz w:val="16"/>
        <w:szCs w:val="16"/>
      </w:rPr>
      <w:t>1/22/16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4E" w:rsidRPr="00EA652C" w:rsidRDefault="00DD684E" w:rsidP="00CE3B6E">
    <w:pPr>
      <w:rPr>
        <w:rFonts w:ascii="Arial" w:hAnsi="Arial" w:cs="Arial"/>
        <w:sz w:val="16"/>
        <w:szCs w:val="16"/>
      </w:rPr>
    </w:pPr>
    <w:r w:rsidRPr="00EA652C">
      <w:rPr>
        <w:rFonts w:ascii="Arial" w:hAnsi="Arial" w:cs="Arial"/>
        <w:sz w:val="16"/>
        <w:szCs w:val="16"/>
      </w:rPr>
      <w:t xml:space="preserve">Diakon/FDR </w:t>
    </w:r>
    <w:r w:rsidRPr="00EA652C">
      <w:rPr>
        <w:rFonts w:ascii="Arial" w:hAnsi="Arial" w:cs="Arial"/>
        <w:sz w:val="16"/>
        <w:szCs w:val="16"/>
      </w:rPr>
      <w:tab/>
    </w:r>
    <w:r w:rsidRPr="00EA652C">
      <w:rPr>
        <w:rFonts w:ascii="Arial" w:hAnsi="Arial" w:cs="Arial"/>
        <w:sz w:val="16"/>
        <w:szCs w:val="16"/>
      </w:rPr>
      <w:tab/>
    </w:r>
    <w:r w:rsidRPr="00EA652C">
      <w:rPr>
        <w:rFonts w:ascii="Arial" w:hAnsi="Arial" w:cs="Arial"/>
        <w:sz w:val="16"/>
        <w:szCs w:val="16"/>
      </w:rPr>
      <w:tab/>
    </w:r>
    <w:r w:rsidRPr="00EA652C">
      <w:rPr>
        <w:rFonts w:ascii="Arial" w:hAnsi="Arial" w:cs="Arial"/>
        <w:sz w:val="16"/>
        <w:szCs w:val="16"/>
      </w:rPr>
      <w:tab/>
    </w:r>
    <w:r w:rsidRPr="00EA652C">
      <w:rPr>
        <w:rFonts w:ascii="Arial" w:hAnsi="Arial" w:cs="Arial"/>
        <w:sz w:val="16"/>
        <w:szCs w:val="16"/>
      </w:rPr>
      <w:tab/>
    </w:r>
    <w:r w:rsidRPr="00EA652C">
      <w:rPr>
        <w:rFonts w:ascii="Arial" w:hAnsi="Arial" w:cs="Arial"/>
        <w:sz w:val="16"/>
        <w:szCs w:val="16"/>
      </w:rPr>
      <w:tab/>
    </w:r>
    <w:r w:rsidRPr="00EA652C">
      <w:rPr>
        <w:rFonts w:ascii="Arial" w:hAnsi="Arial" w:cs="Arial"/>
        <w:sz w:val="16"/>
        <w:szCs w:val="16"/>
      </w:rPr>
      <w:tab/>
    </w:r>
    <w:r w:rsidRPr="00EA652C">
      <w:rPr>
        <w:rFonts w:ascii="Arial" w:hAnsi="Arial" w:cs="Arial"/>
        <w:sz w:val="16"/>
        <w:szCs w:val="16"/>
      </w:rPr>
      <w:tab/>
    </w:r>
    <w:r w:rsidRPr="00EA652C">
      <w:rPr>
        <w:rFonts w:ascii="Arial" w:hAnsi="Arial" w:cs="Arial"/>
        <w:sz w:val="16"/>
        <w:szCs w:val="16"/>
      </w:rPr>
      <w:tab/>
    </w:r>
    <w:r w:rsidRPr="00EA652C">
      <w:rPr>
        <w:rFonts w:ascii="Arial" w:hAnsi="Arial" w:cs="Arial"/>
        <w:sz w:val="16"/>
        <w:szCs w:val="16"/>
      </w:rPr>
      <w:tab/>
    </w:r>
    <w:r w:rsidRPr="00EA652C">
      <w:rPr>
        <w:rFonts w:ascii="Arial" w:hAnsi="Arial" w:cs="Arial"/>
        <w:sz w:val="16"/>
        <w:szCs w:val="16"/>
      </w:rPr>
      <w:tab/>
    </w:r>
    <w:r w:rsidRPr="00EA652C">
      <w:rPr>
        <w:rFonts w:ascii="Arial" w:hAnsi="Arial" w:cs="Arial"/>
        <w:sz w:val="16"/>
        <w:szCs w:val="16"/>
      </w:rPr>
      <w:tab/>
    </w:r>
    <w:r w:rsidRPr="00EA652C">
      <w:rPr>
        <w:rFonts w:ascii="Arial" w:hAnsi="Arial" w:cs="Arial"/>
        <w:sz w:val="16"/>
        <w:szCs w:val="16"/>
      </w:rPr>
      <w:fldChar w:fldCharType="begin"/>
    </w:r>
    <w:r w:rsidRPr="00EA652C">
      <w:rPr>
        <w:rFonts w:ascii="Arial" w:hAnsi="Arial" w:cs="Arial"/>
        <w:sz w:val="16"/>
        <w:szCs w:val="16"/>
      </w:rPr>
      <w:instrText xml:space="preserve"> PAGE </w:instrText>
    </w:r>
    <w:r w:rsidRPr="00EA652C">
      <w:rPr>
        <w:rFonts w:ascii="Arial" w:hAnsi="Arial" w:cs="Arial"/>
        <w:sz w:val="16"/>
        <w:szCs w:val="16"/>
      </w:rPr>
      <w:fldChar w:fldCharType="separate"/>
    </w:r>
    <w:r w:rsidR="00F77027">
      <w:rPr>
        <w:rFonts w:ascii="Arial" w:hAnsi="Arial" w:cs="Arial"/>
        <w:noProof/>
        <w:sz w:val="16"/>
        <w:szCs w:val="16"/>
      </w:rPr>
      <w:t>1</w:t>
    </w:r>
    <w:r w:rsidRPr="00EA652C">
      <w:rPr>
        <w:rFonts w:ascii="Arial" w:hAnsi="Arial" w:cs="Arial"/>
        <w:sz w:val="16"/>
        <w:szCs w:val="16"/>
      </w:rPr>
      <w:fldChar w:fldCharType="end"/>
    </w:r>
    <w:r w:rsidRPr="00EA652C">
      <w:rPr>
        <w:rFonts w:ascii="Arial" w:hAnsi="Arial" w:cs="Arial"/>
        <w:sz w:val="16"/>
        <w:szCs w:val="16"/>
      </w:rPr>
      <w:t xml:space="preserve"> </w:t>
    </w:r>
  </w:p>
  <w:p w:rsidR="00DD684E" w:rsidRPr="00170477" w:rsidRDefault="00DD684E" w:rsidP="00170477">
    <w:pPr>
      <w:rPr>
        <w:rFonts w:ascii="Arial" w:hAnsi="Arial" w:cs="Arial"/>
        <w:bCs/>
        <w:color w:val="000000"/>
        <w:sz w:val="16"/>
        <w:szCs w:val="16"/>
      </w:rPr>
    </w:pPr>
    <w:r>
      <w:rPr>
        <w:rFonts w:ascii="Arial" w:hAnsi="Arial" w:cs="Arial"/>
        <w:bCs/>
        <w:color w:val="000000"/>
        <w:sz w:val="16"/>
        <w:szCs w:val="16"/>
      </w:rPr>
      <w:t>Family</w:t>
    </w:r>
    <w:r w:rsidRPr="00170477">
      <w:rPr>
        <w:rFonts w:ascii="Arial" w:hAnsi="Arial" w:cs="Arial"/>
        <w:bCs/>
        <w:color w:val="000000"/>
        <w:sz w:val="16"/>
        <w:szCs w:val="16"/>
      </w:rPr>
      <w:t xml:space="preserve"> P</w:t>
    </w:r>
    <w:r>
      <w:rPr>
        <w:rFonts w:ascii="Arial" w:hAnsi="Arial" w:cs="Arial"/>
        <w:bCs/>
        <w:color w:val="000000"/>
        <w:sz w:val="16"/>
        <w:szCs w:val="16"/>
      </w:rPr>
      <w:t>rofile</w:t>
    </w:r>
    <w:r w:rsidRPr="00170477">
      <w:rPr>
        <w:rFonts w:ascii="Arial" w:hAnsi="Arial" w:cs="Arial"/>
        <w:bCs/>
        <w:color w:val="000000"/>
        <w:sz w:val="16"/>
        <w:szCs w:val="16"/>
      </w:rPr>
      <w:t xml:space="preserve"> A</w:t>
    </w:r>
    <w:r>
      <w:rPr>
        <w:rFonts w:ascii="Arial" w:hAnsi="Arial" w:cs="Arial"/>
        <w:bCs/>
        <w:color w:val="000000"/>
        <w:sz w:val="16"/>
        <w:szCs w:val="16"/>
      </w:rPr>
      <w:t xml:space="preserve">uthorization </w:t>
    </w:r>
    <w:r w:rsidRPr="00170477">
      <w:rPr>
        <w:rFonts w:ascii="Arial" w:hAnsi="Arial" w:cs="Arial"/>
        <w:bCs/>
        <w:color w:val="000000"/>
        <w:sz w:val="16"/>
        <w:szCs w:val="16"/>
      </w:rPr>
      <w:t>A</w:t>
    </w:r>
    <w:r>
      <w:rPr>
        <w:rFonts w:ascii="Arial" w:hAnsi="Arial" w:cs="Arial"/>
        <w:bCs/>
        <w:color w:val="000000"/>
        <w:sz w:val="16"/>
        <w:szCs w:val="16"/>
      </w:rPr>
      <w:t>greement</w:t>
    </w:r>
  </w:p>
  <w:p w:rsidR="00DD684E" w:rsidRPr="00EA652C" w:rsidRDefault="00DD684E" w:rsidP="00CE3B6E">
    <w:pPr>
      <w:rPr>
        <w:rFonts w:ascii="Arial" w:hAnsi="Arial" w:cs="Arial"/>
        <w:sz w:val="16"/>
        <w:szCs w:val="16"/>
      </w:rPr>
    </w:pPr>
    <w:r>
      <w:rPr>
        <w:rFonts w:ascii="Arial" w:hAnsi="Arial" w:cs="Arial"/>
        <w:sz w:val="16"/>
        <w:szCs w:val="16"/>
      </w:rPr>
      <w:t>Revised</w:t>
    </w:r>
    <w:r w:rsidR="000644E1">
      <w:rPr>
        <w:rFonts w:ascii="Arial" w:hAnsi="Arial" w:cs="Arial"/>
        <w:sz w:val="16"/>
        <w:szCs w:val="16"/>
      </w:rPr>
      <w:t xml:space="preserve"> 01/22/16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84E" w:rsidRDefault="00DD684E">
      <w:r>
        <w:separator/>
      </w:r>
    </w:p>
  </w:footnote>
  <w:footnote w:type="continuationSeparator" w:id="0">
    <w:p w:rsidR="00DD684E" w:rsidRDefault="00DD68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240D9"/>
    <w:multiLevelType w:val="multilevel"/>
    <w:tmpl w:val="CF62861C"/>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1">
    <w:nsid w:val="0D8A1EBA"/>
    <w:multiLevelType w:val="hybridMultilevel"/>
    <w:tmpl w:val="523C50B4"/>
    <w:lvl w:ilvl="0" w:tplc="9E50D508">
      <w:start w:val="1"/>
      <w:numFmt w:val="decimal"/>
      <w:lvlText w:val="%1."/>
      <w:lvlJc w:val="left"/>
      <w:pPr>
        <w:tabs>
          <w:tab w:val="num" w:pos="360"/>
        </w:tabs>
        <w:ind w:left="360" w:hanging="360"/>
      </w:pPr>
      <w:rPr>
        <w:rFonts w:hint="default"/>
        <w:b/>
      </w:rPr>
    </w:lvl>
    <w:lvl w:ilvl="1" w:tplc="438EFB5E">
      <w:start w:val="4"/>
      <w:numFmt w:val="upperRoman"/>
      <w:lvlText w:val="%2."/>
      <w:lvlJc w:val="left"/>
      <w:pPr>
        <w:tabs>
          <w:tab w:val="num" w:pos="1440"/>
        </w:tabs>
        <w:ind w:left="1440" w:hanging="72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A475E10"/>
    <w:multiLevelType w:val="multilevel"/>
    <w:tmpl w:val="F3F0FC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C1F0409"/>
    <w:multiLevelType w:val="hybridMultilevel"/>
    <w:tmpl w:val="4DB0C136"/>
    <w:lvl w:ilvl="0" w:tplc="CD72275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2E0443"/>
    <w:multiLevelType w:val="hybridMultilevel"/>
    <w:tmpl w:val="421A72B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FFA7F74"/>
    <w:multiLevelType w:val="multilevel"/>
    <w:tmpl w:val="34E49E84"/>
    <w:lvl w:ilvl="0">
      <w:start w:val="1"/>
      <w:numFmt w:val="lowerRoman"/>
      <w:lvlText w:val="%1."/>
      <w:lvlJc w:val="right"/>
      <w:pPr>
        <w:tabs>
          <w:tab w:val="num" w:pos="1080"/>
        </w:tabs>
        <w:ind w:left="1080" w:hanging="360"/>
      </w:pPr>
    </w:lvl>
    <w:lvl w:ilvl="1">
      <w:start w:val="9"/>
      <w:numFmt w:val="decimal"/>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23A122B3"/>
    <w:multiLevelType w:val="multilevel"/>
    <w:tmpl w:val="EC1CB0C0"/>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AC927BA"/>
    <w:multiLevelType w:val="hybridMultilevel"/>
    <w:tmpl w:val="6D0A7EFA"/>
    <w:lvl w:ilvl="0" w:tplc="0409001B">
      <w:start w:val="1"/>
      <w:numFmt w:val="lowerRoman"/>
      <w:lvlText w:val="%1."/>
      <w:lvlJc w:val="righ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nsid w:val="2D236251"/>
    <w:multiLevelType w:val="hybridMultilevel"/>
    <w:tmpl w:val="EAD46C3C"/>
    <w:lvl w:ilvl="0" w:tplc="0409001B">
      <w:start w:val="1"/>
      <w:numFmt w:val="lowerRoman"/>
      <w:lvlText w:val="%1."/>
      <w:lvlJc w:val="right"/>
      <w:pPr>
        <w:tabs>
          <w:tab w:val="num" w:pos="1080"/>
        </w:tabs>
        <w:ind w:left="1080" w:hanging="360"/>
      </w:pPr>
    </w:lvl>
    <w:lvl w:ilvl="1" w:tplc="9E4AFB0E">
      <w:start w:val="9"/>
      <w:numFmt w:val="decimal"/>
      <w:lvlText w:val="%2."/>
      <w:lvlJc w:val="left"/>
      <w:pPr>
        <w:tabs>
          <w:tab w:val="num" w:pos="2520"/>
        </w:tabs>
        <w:ind w:left="2520" w:hanging="360"/>
      </w:pPr>
      <w:rPr>
        <w:rFonts w:hint="default"/>
      </w:rPr>
    </w:lvl>
    <w:lvl w:ilvl="2" w:tplc="AC2A4466">
      <w:start w:val="2"/>
      <w:numFmt w:val="upperRoman"/>
      <w:lvlText w:val="%3."/>
      <w:lvlJc w:val="left"/>
      <w:pPr>
        <w:tabs>
          <w:tab w:val="num" w:pos="3780"/>
        </w:tabs>
        <w:ind w:left="3780" w:hanging="720"/>
      </w:pPr>
      <w:rPr>
        <w:rFonts w:hint="default"/>
        <w:sz w:val="32"/>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32687C8C"/>
    <w:multiLevelType w:val="hybridMultilevel"/>
    <w:tmpl w:val="D840B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8E0689"/>
    <w:multiLevelType w:val="multilevel"/>
    <w:tmpl w:val="383EEB96"/>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3EF0FD6"/>
    <w:multiLevelType w:val="hybridMultilevel"/>
    <w:tmpl w:val="D780D21A"/>
    <w:lvl w:ilvl="0" w:tplc="C5587E32">
      <w:start w:val="1"/>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393E4D73"/>
    <w:multiLevelType w:val="hybridMultilevel"/>
    <w:tmpl w:val="CF62861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3">
    <w:nsid w:val="3DE24B92"/>
    <w:multiLevelType w:val="hybridMultilevel"/>
    <w:tmpl w:val="393E4CCC"/>
    <w:lvl w:ilvl="0" w:tplc="0409001B">
      <w:start w:val="1"/>
      <w:numFmt w:val="lowerRoman"/>
      <w:lvlText w:val="%1."/>
      <w:lvlJc w:val="right"/>
      <w:pPr>
        <w:tabs>
          <w:tab w:val="num" w:pos="1800"/>
        </w:tabs>
        <w:ind w:left="1800" w:hanging="360"/>
      </w:pPr>
    </w:lvl>
    <w:lvl w:ilvl="1" w:tplc="850A32A2">
      <w:start w:val="11"/>
      <w:numFmt w:val="upp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BBA50E8"/>
    <w:multiLevelType w:val="hybridMultilevel"/>
    <w:tmpl w:val="1F3C8B7E"/>
    <w:lvl w:ilvl="0" w:tplc="F80A33A4">
      <w:start w:val="2"/>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FC4D8B"/>
    <w:multiLevelType w:val="multilevel"/>
    <w:tmpl w:val="6DB65F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0F878E3"/>
    <w:multiLevelType w:val="multilevel"/>
    <w:tmpl w:val="8CF4F4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15D1300"/>
    <w:multiLevelType w:val="multilevel"/>
    <w:tmpl w:val="062C27C0"/>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800"/>
        </w:tabs>
        <w:ind w:left="1800" w:hanging="72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38B5520"/>
    <w:multiLevelType w:val="multilevel"/>
    <w:tmpl w:val="9DDEDEE6"/>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41B4554"/>
    <w:multiLevelType w:val="multilevel"/>
    <w:tmpl w:val="F00C9A4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1BB1E5A"/>
    <w:multiLevelType w:val="hybridMultilevel"/>
    <w:tmpl w:val="372E54AA"/>
    <w:lvl w:ilvl="0" w:tplc="04090003">
      <w:start w:val="1"/>
      <w:numFmt w:val="bullet"/>
      <w:lvlText w:val="o"/>
      <w:lvlJc w:val="left"/>
      <w:pPr>
        <w:tabs>
          <w:tab w:val="num" w:pos="780"/>
        </w:tabs>
        <w:ind w:left="780" w:hanging="360"/>
      </w:pPr>
      <w:rPr>
        <w:rFonts w:ascii="Courier New" w:hAnsi="Courier New" w:cs="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nsid w:val="753303A7"/>
    <w:multiLevelType w:val="hybridMultilevel"/>
    <w:tmpl w:val="A850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5C127C"/>
    <w:multiLevelType w:val="hybridMultilevel"/>
    <w:tmpl w:val="EC1CB0C0"/>
    <w:lvl w:ilvl="0" w:tplc="0409000F">
      <w:start w:val="1"/>
      <w:numFmt w:val="decimal"/>
      <w:lvlText w:val="%1."/>
      <w:lvlJc w:val="left"/>
      <w:pPr>
        <w:tabs>
          <w:tab w:val="num" w:pos="540"/>
        </w:tabs>
        <w:ind w:left="540" w:hanging="360"/>
      </w:pPr>
      <w:rPr>
        <w:rFonts w:hint="default"/>
      </w:rPr>
    </w:lvl>
    <w:lvl w:ilvl="1" w:tplc="04090015">
      <w:start w:val="1"/>
      <w:numFmt w:val="upperLetter"/>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6AB4461"/>
    <w:multiLevelType w:val="hybridMultilevel"/>
    <w:tmpl w:val="DCB469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6E90A3D"/>
    <w:multiLevelType w:val="hybridMultilevel"/>
    <w:tmpl w:val="F796FD0A"/>
    <w:lvl w:ilvl="0" w:tplc="04090003">
      <w:start w:val="1"/>
      <w:numFmt w:val="bullet"/>
      <w:lvlText w:val="o"/>
      <w:lvlJc w:val="left"/>
      <w:pPr>
        <w:tabs>
          <w:tab w:val="num" w:pos="1260"/>
        </w:tabs>
        <w:ind w:left="1260" w:hanging="360"/>
      </w:pPr>
      <w:rPr>
        <w:rFonts w:ascii="Courier New" w:hAnsi="Courier New" w:cs="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nsid w:val="798534F6"/>
    <w:multiLevelType w:val="hybridMultilevel"/>
    <w:tmpl w:val="B712E2B4"/>
    <w:lvl w:ilvl="0" w:tplc="96E8D140">
      <w:start w:val="1"/>
      <w:numFmt w:val="decimal"/>
      <w:lvlText w:val="%1."/>
      <w:lvlJc w:val="left"/>
      <w:pPr>
        <w:tabs>
          <w:tab w:val="num" w:pos="720"/>
        </w:tabs>
        <w:ind w:left="720" w:hanging="360"/>
      </w:pPr>
      <w:rPr>
        <w:rFonts w:hint="default"/>
        <w:b/>
      </w:rPr>
    </w:lvl>
    <w:lvl w:ilvl="1" w:tplc="7C344AAA">
      <w:start w:val="2"/>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2FBCBDC6">
      <w:start w:val="6"/>
      <w:numFmt w:val="upp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7458E"/>
    <w:multiLevelType w:val="multilevel"/>
    <w:tmpl w:val="EC1CB0C0"/>
    <w:lvl w:ilvl="0">
      <w:start w:val="1"/>
      <w:numFmt w:val="decimal"/>
      <w:lvlText w:val="%1."/>
      <w:lvlJc w:val="left"/>
      <w:pPr>
        <w:tabs>
          <w:tab w:val="num" w:pos="540"/>
        </w:tabs>
        <w:ind w:left="54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F9844DD"/>
    <w:multiLevelType w:val="multilevel"/>
    <w:tmpl w:val="383EEB96"/>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4"/>
  </w:num>
  <w:num w:numId="2">
    <w:abstractNumId w:val="20"/>
  </w:num>
  <w:num w:numId="3">
    <w:abstractNumId w:val="14"/>
  </w:num>
  <w:num w:numId="4">
    <w:abstractNumId w:val="25"/>
  </w:num>
  <w:num w:numId="5">
    <w:abstractNumId w:val="15"/>
  </w:num>
  <w:num w:numId="6">
    <w:abstractNumId w:val="1"/>
  </w:num>
  <w:num w:numId="7">
    <w:abstractNumId w:val="22"/>
  </w:num>
  <w:num w:numId="8">
    <w:abstractNumId w:val="16"/>
  </w:num>
  <w:num w:numId="9">
    <w:abstractNumId w:val="19"/>
  </w:num>
  <w:num w:numId="10">
    <w:abstractNumId w:val="2"/>
  </w:num>
  <w:num w:numId="11">
    <w:abstractNumId w:val="18"/>
  </w:num>
  <w:num w:numId="12">
    <w:abstractNumId w:val="6"/>
  </w:num>
  <w:num w:numId="13">
    <w:abstractNumId w:val="26"/>
  </w:num>
  <w:num w:numId="14">
    <w:abstractNumId w:val="13"/>
  </w:num>
  <w:num w:numId="15">
    <w:abstractNumId w:val="8"/>
  </w:num>
  <w:num w:numId="16">
    <w:abstractNumId w:val="10"/>
  </w:num>
  <w:num w:numId="17">
    <w:abstractNumId w:val="27"/>
  </w:num>
  <w:num w:numId="18">
    <w:abstractNumId w:val="9"/>
  </w:num>
  <w:num w:numId="19">
    <w:abstractNumId w:val="12"/>
  </w:num>
  <w:num w:numId="20">
    <w:abstractNumId w:val="7"/>
  </w:num>
  <w:num w:numId="21">
    <w:abstractNumId w:val="5"/>
  </w:num>
  <w:num w:numId="22">
    <w:abstractNumId w:val="17"/>
  </w:num>
  <w:num w:numId="23">
    <w:abstractNumId w:val="3"/>
  </w:num>
  <w:num w:numId="24">
    <w:abstractNumId w:val="0"/>
  </w:num>
  <w:num w:numId="25">
    <w:abstractNumId w:val="11"/>
  </w:num>
  <w:num w:numId="26">
    <w:abstractNumId w:val="23"/>
  </w:num>
  <w:num w:numId="27">
    <w:abstractNumId w:val="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EFB"/>
    <w:rsid w:val="00001DBC"/>
    <w:rsid w:val="00002E1F"/>
    <w:rsid w:val="00004011"/>
    <w:rsid w:val="000040C6"/>
    <w:rsid w:val="00005AFB"/>
    <w:rsid w:val="00010992"/>
    <w:rsid w:val="00011A2A"/>
    <w:rsid w:val="00014F1B"/>
    <w:rsid w:val="00017923"/>
    <w:rsid w:val="000265D5"/>
    <w:rsid w:val="000352A8"/>
    <w:rsid w:val="0004099A"/>
    <w:rsid w:val="000443D0"/>
    <w:rsid w:val="00050644"/>
    <w:rsid w:val="00056458"/>
    <w:rsid w:val="00060723"/>
    <w:rsid w:val="000644E1"/>
    <w:rsid w:val="00065923"/>
    <w:rsid w:val="000715DD"/>
    <w:rsid w:val="00071D9D"/>
    <w:rsid w:val="00072069"/>
    <w:rsid w:val="000834B7"/>
    <w:rsid w:val="000904BF"/>
    <w:rsid w:val="00093080"/>
    <w:rsid w:val="000948FF"/>
    <w:rsid w:val="000962BE"/>
    <w:rsid w:val="000A2DC7"/>
    <w:rsid w:val="000A48EC"/>
    <w:rsid w:val="000B4A1E"/>
    <w:rsid w:val="000D227E"/>
    <w:rsid w:val="000E2623"/>
    <w:rsid w:val="000F1FDE"/>
    <w:rsid w:val="0010621B"/>
    <w:rsid w:val="00112842"/>
    <w:rsid w:val="001130DD"/>
    <w:rsid w:val="001136B0"/>
    <w:rsid w:val="00114742"/>
    <w:rsid w:val="001229CC"/>
    <w:rsid w:val="001234F1"/>
    <w:rsid w:val="0014438F"/>
    <w:rsid w:val="0015617D"/>
    <w:rsid w:val="0016620D"/>
    <w:rsid w:val="00167D9C"/>
    <w:rsid w:val="00170477"/>
    <w:rsid w:val="0017631C"/>
    <w:rsid w:val="00185482"/>
    <w:rsid w:val="00186210"/>
    <w:rsid w:val="0019160B"/>
    <w:rsid w:val="0019210E"/>
    <w:rsid w:val="0019243B"/>
    <w:rsid w:val="001A296A"/>
    <w:rsid w:val="001A61DD"/>
    <w:rsid w:val="001C21D9"/>
    <w:rsid w:val="001D46DF"/>
    <w:rsid w:val="001D6C8F"/>
    <w:rsid w:val="001E2AFC"/>
    <w:rsid w:val="001E5943"/>
    <w:rsid w:val="001F1455"/>
    <w:rsid w:val="0020538E"/>
    <w:rsid w:val="00206B97"/>
    <w:rsid w:val="0021236E"/>
    <w:rsid w:val="00213D3F"/>
    <w:rsid w:val="002155F0"/>
    <w:rsid w:val="0022028E"/>
    <w:rsid w:val="00230D06"/>
    <w:rsid w:val="00231393"/>
    <w:rsid w:val="00235BEC"/>
    <w:rsid w:val="00243E26"/>
    <w:rsid w:val="00247ADE"/>
    <w:rsid w:val="002625FE"/>
    <w:rsid w:val="00272640"/>
    <w:rsid w:val="00281551"/>
    <w:rsid w:val="00281B34"/>
    <w:rsid w:val="002877B0"/>
    <w:rsid w:val="002A2C4C"/>
    <w:rsid w:val="002A797A"/>
    <w:rsid w:val="002B4132"/>
    <w:rsid w:val="002C7781"/>
    <w:rsid w:val="002D500C"/>
    <w:rsid w:val="002D6253"/>
    <w:rsid w:val="002E0263"/>
    <w:rsid w:val="002F04CB"/>
    <w:rsid w:val="002F100C"/>
    <w:rsid w:val="00300B3C"/>
    <w:rsid w:val="00302E18"/>
    <w:rsid w:val="0030478A"/>
    <w:rsid w:val="0031185A"/>
    <w:rsid w:val="0031200D"/>
    <w:rsid w:val="00313352"/>
    <w:rsid w:val="00315B7B"/>
    <w:rsid w:val="00316555"/>
    <w:rsid w:val="00320119"/>
    <w:rsid w:val="00334F5A"/>
    <w:rsid w:val="00335EA5"/>
    <w:rsid w:val="00362FD9"/>
    <w:rsid w:val="00363A58"/>
    <w:rsid w:val="00364716"/>
    <w:rsid w:val="00367016"/>
    <w:rsid w:val="003706FB"/>
    <w:rsid w:val="0037584F"/>
    <w:rsid w:val="003800A4"/>
    <w:rsid w:val="00381497"/>
    <w:rsid w:val="00383226"/>
    <w:rsid w:val="00383912"/>
    <w:rsid w:val="00392D31"/>
    <w:rsid w:val="003A08ED"/>
    <w:rsid w:val="003B25EF"/>
    <w:rsid w:val="003B3194"/>
    <w:rsid w:val="003B325C"/>
    <w:rsid w:val="003B693D"/>
    <w:rsid w:val="003C0CBC"/>
    <w:rsid w:val="003C351C"/>
    <w:rsid w:val="003D52FE"/>
    <w:rsid w:val="003F2150"/>
    <w:rsid w:val="003F4001"/>
    <w:rsid w:val="003F43E8"/>
    <w:rsid w:val="003F543B"/>
    <w:rsid w:val="00402AEE"/>
    <w:rsid w:val="00406386"/>
    <w:rsid w:val="00412353"/>
    <w:rsid w:val="0042295F"/>
    <w:rsid w:val="004241B5"/>
    <w:rsid w:val="00426C6C"/>
    <w:rsid w:val="00431191"/>
    <w:rsid w:val="00436343"/>
    <w:rsid w:val="00440586"/>
    <w:rsid w:val="00440997"/>
    <w:rsid w:val="0044183C"/>
    <w:rsid w:val="00443A12"/>
    <w:rsid w:val="0047543E"/>
    <w:rsid w:val="004864A0"/>
    <w:rsid w:val="0049034F"/>
    <w:rsid w:val="004A4849"/>
    <w:rsid w:val="004C0D06"/>
    <w:rsid w:val="004C3EFB"/>
    <w:rsid w:val="004C733C"/>
    <w:rsid w:val="004D1F6D"/>
    <w:rsid w:val="004D2409"/>
    <w:rsid w:val="004D2799"/>
    <w:rsid w:val="004D775A"/>
    <w:rsid w:val="004E303C"/>
    <w:rsid w:val="005054D7"/>
    <w:rsid w:val="00512986"/>
    <w:rsid w:val="00514E98"/>
    <w:rsid w:val="00520A7D"/>
    <w:rsid w:val="00530717"/>
    <w:rsid w:val="005311E8"/>
    <w:rsid w:val="00531A1F"/>
    <w:rsid w:val="00533ADE"/>
    <w:rsid w:val="00536B1E"/>
    <w:rsid w:val="00547830"/>
    <w:rsid w:val="0055434F"/>
    <w:rsid w:val="005574C0"/>
    <w:rsid w:val="00570306"/>
    <w:rsid w:val="00570C93"/>
    <w:rsid w:val="00571CD8"/>
    <w:rsid w:val="005735BC"/>
    <w:rsid w:val="005742B0"/>
    <w:rsid w:val="0057637C"/>
    <w:rsid w:val="005815B0"/>
    <w:rsid w:val="0058295D"/>
    <w:rsid w:val="00584A0D"/>
    <w:rsid w:val="005907CA"/>
    <w:rsid w:val="0059295B"/>
    <w:rsid w:val="00594E0D"/>
    <w:rsid w:val="00595448"/>
    <w:rsid w:val="005A518D"/>
    <w:rsid w:val="005B35B9"/>
    <w:rsid w:val="005B55D2"/>
    <w:rsid w:val="005D5127"/>
    <w:rsid w:val="005E3FFD"/>
    <w:rsid w:val="005F2A1A"/>
    <w:rsid w:val="0060018E"/>
    <w:rsid w:val="00606F33"/>
    <w:rsid w:val="0061094E"/>
    <w:rsid w:val="00612C93"/>
    <w:rsid w:val="006263EC"/>
    <w:rsid w:val="00627BDB"/>
    <w:rsid w:val="00630747"/>
    <w:rsid w:val="00636AFE"/>
    <w:rsid w:val="00640934"/>
    <w:rsid w:val="00642205"/>
    <w:rsid w:val="00642E7C"/>
    <w:rsid w:val="00647DEF"/>
    <w:rsid w:val="00651055"/>
    <w:rsid w:val="006524AD"/>
    <w:rsid w:val="0065781D"/>
    <w:rsid w:val="006603DD"/>
    <w:rsid w:val="00660699"/>
    <w:rsid w:val="00663216"/>
    <w:rsid w:val="00666E46"/>
    <w:rsid w:val="00666F4A"/>
    <w:rsid w:val="0067083D"/>
    <w:rsid w:val="006752A6"/>
    <w:rsid w:val="00682AD5"/>
    <w:rsid w:val="00683D8B"/>
    <w:rsid w:val="00684EDE"/>
    <w:rsid w:val="006853E2"/>
    <w:rsid w:val="00686881"/>
    <w:rsid w:val="006923FA"/>
    <w:rsid w:val="006A33D2"/>
    <w:rsid w:val="006A458B"/>
    <w:rsid w:val="006B02C2"/>
    <w:rsid w:val="006C1DCF"/>
    <w:rsid w:val="006C1F33"/>
    <w:rsid w:val="006D0AA1"/>
    <w:rsid w:val="006D0CB7"/>
    <w:rsid w:val="006D0D32"/>
    <w:rsid w:val="006D1C51"/>
    <w:rsid w:val="006E0EF3"/>
    <w:rsid w:val="006E5439"/>
    <w:rsid w:val="006F058E"/>
    <w:rsid w:val="006F3C95"/>
    <w:rsid w:val="006F7DAF"/>
    <w:rsid w:val="00705635"/>
    <w:rsid w:val="007069FA"/>
    <w:rsid w:val="007129B9"/>
    <w:rsid w:val="007202BB"/>
    <w:rsid w:val="00723451"/>
    <w:rsid w:val="007264C1"/>
    <w:rsid w:val="00727444"/>
    <w:rsid w:val="0072781A"/>
    <w:rsid w:val="00732C64"/>
    <w:rsid w:val="00745643"/>
    <w:rsid w:val="007522A3"/>
    <w:rsid w:val="00752CB8"/>
    <w:rsid w:val="007610B8"/>
    <w:rsid w:val="00763085"/>
    <w:rsid w:val="00772CA5"/>
    <w:rsid w:val="00773B68"/>
    <w:rsid w:val="00774AB7"/>
    <w:rsid w:val="00775481"/>
    <w:rsid w:val="00775B69"/>
    <w:rsid w:val="007847D6"/>
    <w:rsid w:val="0078495E"/>
    <w:rsid w:val="00794384"/>
    <w:rsid w:val="0079457F"/>
    <w:rsid w:val="007A3CA4"/>
    <w:rsid w:val="007A410C"/>
    <w:rsid w:val="007A5F2F"/>
    <w:rsid w:val="007A6546"/>
    <w:rsid w:val="007C20EB"/>
    <w:rsid w:val="007C5793"/>
    <w:rsid w:val="007C70C8"/>
    <w:rsid w:val="007D13F1"/>
    <w:rsid w:val="007E0195"/>
    <w:rsid w:val="007E2E03"/>
    <w:rsid w:val="007E4039"/>
    <w:rsid w:val="007F0B26"/>
    <w:rsid w:val="007F5DAB"/>
    <w:rsid w:val="007F7E9D"/>
    <w:rsid w:val="0080622F"/>
    <w:rsid w:val="00812B2D"/>
    <w:rsid w:val="0081521B"/>
    <w:rsid w:val="008262A5"/>
    <w:rsid w:val="0083745F"/>
    <w:rsid w:val="00837ADF"/>
    <w:rsid w:val="008405BF"/>
    <w:rsid w:val="00840826"/>
    <w:rsid w:val="00843BCB"/>
    <w:rsid w:val="0084745A"/>
    <w:rsid w:val="00856552"/>
    <w:rsid w:val="0086467D"/>
    <w:rsid w:val="00870237"/>
    <w:rsid w:val="008759C9"/>
    <w:rsid w:val="0087794C"/>
    <w:rsid w:val="00877D95"/>
    <w:rsid w:val="0088075F"/>
    <w:rsid w:val="008839E4"/>
    <w:rsid w:val="008909BD"/>
    <w:rsid w:val="00890F12"/>
    <w:rsid w:val="008914E0"/>
    <w:rsid w:val="00894BA3"/>
    <w:rsid w:val="008A3EA0"/>
    <w:rsid w:val="008C2EF0"/>
    <w:rsid w:val="008E302C"/>
    <w:rsid w:val="008E5089"/>
    <w:rsid w:val="008E7071"/>
    <w:rsid w:val="008F3905"/>
    <w:rsid w:val="008F5E7A"/>
    <w:rsid w:val="009130AF"/>
    <w:rsid w:val="009163D7"/>
    <w:rsid w:val="00921A0C"/>
    <w:rsid w:val="00922462"/>
    <w:rsid w:val="00925496"/>
    <w:rsid w:val="00925A8B"/>
    <w:rsid w:val="0093043C"/>
    <w:rsid w:val="0093248F"/>
    <w:rsid w:val="00934CE0"/>
    <w:rsid w:val="00937B47"/>
    <w:rsid w:val="009447F4"/>
    <w:rsid w:val="00947B5C"/>
    <w:rsid w:val="00950B8D"/>
    <w:rsid w:val="00950B9A"/>
    <w:rsid w:val="00951F74"/>
    <w:rsid w:val="00952D97"/>
    <w:rsid w:val="00953392"/>
    <w:rsid w:val="00961B5F"/>
    <w:rsid w:val="00964464"/>
    <w:rsid w:val="009744A6"/>
    <w:rsid w:val="00976CF5"/>
    <w:rsid w:val="00984CA3"/>
    <w:rsid w:val="0098587F"/>
    <w:rsid w:val="00996BB2"/>
    <w:rsid w:val="009978D1"/>
    <w:rsid w:val="009A3004"/>
    <w:rsid w:val="009B2C31"/>
    <w:rsid w:val="009B60AC"/>
    <w:rsid w:val="009D7DD0"/>
    <w:rsid w:val="009E2C34"/>
    <w:rsid w:val="009E31FC"/>
    <w:rsid w:val="009E603F"/>
    <w:rsid w:val="009E60D8"/>
    <w:rsid w:val="009F3075"/>
    <w:rsid w:val="009F68CA"/>
    <w:rsid w:val="009F6968"/>
    <w:rsid w:val="00A05285"/>
    <w:rsid w:val="00A44876"/>
    <w:rsid w:val="00A632BD"/>
    <w:rsid w:val="00A6488C"/>
    <w:rsid w:val="00A65D69"/>
    <w:rsid w:val="00A67BBB"/>
    <w:rsid w:val="00A71BCB"/>
    <w:rsid w:val="00A7471A"/>
    <w:rsid w:val="00A850CF"/>
    <w:rsid w:val="00A864DB"/>
    <w:rsid w:val="00A873CD"/>
    <w:rsid w:val="00A87B95"/>
    <w:rsid w:val="00A90DC3"/>
    <w:rsid w:val="00A93B76"/>
    <w:rsid w:val="00AA6DB6"/>
    <w:rsid w:val="00AB5BED"/>
    <w:rsid w:val="00AC33EA"/>
    <w:rsid w:val="00AC37AB"/>
    <w:rsid w:val="00AC7C27"/>
    <w:rsid w:val="00AE7969"/>
    <w:rsid w:val="00AF4C63"/>
    <w:rsid w:val="00AF56AF"/>
    <w:rsid w:val="00AF70EB"/>
    <w:rsid w:val="00B0281A"/>
    <w:rsid w:val="00B02B14"/>
    <w:rsid w:val="00B04C48"/>
    <w:rsid w:val="00B0507E"/>
    <w:rsid w:val="00B06C55"/>
    <w:rsid w:val="00B141A3"/>
    <w:rsid w:val="00B154A7"/>
    <w:rsid w:val="00B21E80"/>
    <w:rsid w:val="00B22C4F"/>
    <w:rsid w:val="00B275BB"/>
    <w:rsid w:val="00B30B70"/>
    <w:rsid w:val="00B36B0E"/>
    <w:rsid w:val="00B74EC5"/>
    <w:rsid w:val="00B870B8"/>
    <w:rsid w:val="00B94FC2"/>
    <w:rsid w:val="00B965F3"/>
    <w:rsid w:val="00BA24E8"/>
    <w:rsid w:val="00BB3426"/>
    <w:rsid w:val="00BC277B"/>
    <w:rsid w:val="00BC5752"/>
    <w:rsid w:val="00BD487B"/>
    <w:rsid w:val="00BD6378"/>
    <w:rsid w:val="00BF253A"/>
    <w:rsid w:val="00BF77F1"/>
    <w:rsid w:val="00C05273"/>
    <w:rsid w:val="00C0592B"/>
    <w:rsid w:val="00C07B47"/>
    <w:rsid w:val="00C13D98"/>
    <w:rsid w:val="00C17214"/>
    <w:rsid w:val="00C21B0A"/>
    <w:rsid w:val="00C23634"/>
    <w:rsid w:val="00C24E40"/>
    <w:rsid w:val="00C25634"/>
    <w:rsid w:val="00C26C29"/>
    <w:rsid w:val="00C26EF5"/>
    <w:rsid w:val="00C347DB"/>
    <w:rsid w:val="00C36A41"/>
    <w:rsid w:val="00C41D52"/>
    <w:rsid w:val="00C66743"/>
    <w:rsid w:val="00C66EFE"/>
    <w:rsid w:val="00C75C5C"/>
    <w:rsid w:val="00C77AE9"/>
    <w:rsid w:val="00C811BE"/>
    <w:rsid w:val="00C91021"/>
    <w:rsid w:val="00C9279E"/>
    <w:rsid w:val="00CA5226"/>
    <w:rsid w:val="00CA5F40"/>
    <w:rsid w:val="00CA7900"/>
    <w:rsid w:val="00CB71D5"/>
    <w:rsid w:val="00CD4E53"/>
    <w:rsid w:val="00CE3B6E"/>
    <w:rsid w:val="00CE4858"/>
    <w:rsid w:val="00D134B0"/>
    <w:rsid w:val="00D166DA"/>
    <w:rsid w:val="00D2290A"/>
    <w:rsid w:val="00D30EFD"/>
    <w:rsid w:val="00D31812"/>
    <w:rsid w:val="00D365A8"/>
    <w:rsid w:val="00D456F3"/>
    <w:rsid w:val="00D5165C"/>
    <w:rsid w:val="00D52031"/>
    <w:rsid w:val="00D5532F"/>
    <w:rsid w:val="00D556BC"/>
    <w:rsid w:val="00D60A7C"/>
    <w:rsid w:val="00D62F47"/>
    <w:rsid w:val="00D64202"/>
    <w:rsid w:val="00D64D55"/>
    <w:rsid w:val="00D72483"/>
    <w:rsid w:val="00D76462"/>
    <w:rsid w:val="00D765DF"/>
    <w:rsid w:val="00D80827"/>
    <w:rsid w:val="00D838CD"/>
    <w:rsid w:val="00D83EE7"/>
    <w:rsid w:val="00D87A1D"/>
    <w:rsid w:val="00D93D4B"/>
    <w:rsid w:val="00D94D14"/>
    <w:rsid w:val="00DA0E95"/>
    <w:rsid w:val="00DA1ADE"/>
    <w:rsid w:val="00DA27A8"/>
    <w:rsid w:val="00DB2072"/>
    <w:rsid w:val="00DB7368"/>
    <w:rsid w:val="00DC1414"/>
    <w:rsid w:val="00DC2121"/>
    <w:rsid w:val="00DC56D8"/>
    <w:rsid w:val="00DD1868"/>
    <w:rsid w:val="00DD684E"/>
    <w:rsid w:val="00DE367F"/>
    <w:rsid w:val="00DF434C"/>
    <w:rsid w:val="00DF4FDE"/>
    <w:rsid w:val="00DF75D9"/>
    <w:rsid w:val="00DF7A55"/>
    <w:rsid w:val="00E0376A"/>
    <w:rsid w:val="00E07227"/>
    <w:rsid w:val="00E10870"/>
    <w:rsid w:val="00E113E2"/>
    <w:rsid w:val="00E139AE"/>
    <w:rsid w:val="00E20479"/>
    <w:rsid w:val="00E24FF2"/>
    <w:rsid w:val="00E25898"/>
    <w:rsid w:val="00E27C91"/>
    <w:rsid w:val="00E31126"/>
    <w:rsid w:val="00E33527"/>
    <w:rsid w:val="00E343BC"/>
    <w:rsid w:val="00E36A11"/>
    <w:rsid w:val="00E411B4"/>
    <w:rsid w:val="00E41683"/>
    <w:rsid w:val="00E46ECD"/>
    <w:rsid w:val="00E52757"/>
    <w:rsid w:val="00E53EFB"/>
    <w:rsid w:val="00E609C6"/>
    <w:rsid w:val="00E62F1E"/>
    <w:rsid w:val="00E65792"/>
    <w:rsid w:val="00E664E5"/>
    <w:rsid w:val="00E66A42"/>
    <w:rsid w:val="00E6720E"/>
    <w:rsid w:val="00E74413"/>
    <w:rsid w:val="00E81C2D"/>
    <w:rsid w:val="00E82C64"/>
    <w:rsid w:val="00E84884"/>
    <w:rsid w:val="00E9342E"/>
    <w:rsid w:val="00EA0061"/>
    <w:rsid w:val="00EA652C"/>
    <w:rsid w:val="00EB3EB8"/>
    <w:rsid w:val="00EB5C0D"/>
    <w:rsid w:val="00ED1F80"/>
    <w:rsid w:val="00ED2B8F"/>
    <w:rsid w:val="00ED31FA"/>
    <w:rsid w:val="00ED3C48"/>
    <w:rsid w:val="00ED5C1D"/>
    <w:rsid w:val="00ED715E"/>
    <w:rsid w:val="00EE39CE"/>
    <w:rsid w:val="00EF5954"/>
    <w:rsid w:val="00F00A17"/>
    <w:rsid w:val="00F0240E"/>
    <w:rsid w:val="00F1171F"/>
    <w:rsid w:val="00F13C2E"/>
    <w:rsid w:val="00F25756"/>
    <w:rsid w:val="00F31184"/>
    <w:rsid w:val="00F40BA3"/>
    <w:rsid w:val="00F42319"/>
    <w:rsid w:val="00F4407E"/>
    <w:rsid w:val="00F52290"/>
    <w:rsid w:val="00F77027"/>
    <w:rsid w:val="00F80BED"/>
    <w:rsid w:val="00F815D7"/>
    <w:rsid w:val="00F8351B"/>
    <w:rsid w:val="00F83929"/>
    <w:rsid w:val="00F97B4F"/>
    <w:rsid w:val="00FA6A3B"/>
    <w:rsid w:val="00FA760F"/>
    <w:rsid w:val="00FC42B2"/>
    <w:rsid w:val="00FC5707"/>
    <w:rsid w:val="00FC61F2"/>
    <w:rsid w:val="00FD4D9B"/>
    <w:rsid w:val="00FD5C34"/>
    <w:rsid w:val="00FD7FE3"/>
    <w:rsid w:val="00FE11B7"/>
    <w:rsid w:val="00FE2068"/>
    <w:rsid w:val="00FE5012"/>
    <w:rsid w:val="00FF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3634"/>
    <w:rPr>
      <w:sz w:val="24"/>
      <w:szCs w:val="24"/>
    </w:rPr>
  </w:style>
  <w:style w:type="paragraph" w:styleId="Heading1">
    <w:name w:val="heading 1"/>
    <w:basedOn w:val="Normal"/>
    <w:next w:val="Normal"/>
    <w:qFormat/>
    <w:rsid w:val="004C733C"/>
    <w:pPr>
      <w:keepNext/>
      <w:outlineLvl w:val="0"/>
    </w:pPr>
    <w:rPr>
      <w:rFonts w:ascii="Arial" w:hAnsi="Arial"/>
      <w:b/>
      <w:sz w:val="20"/>
      <w:szCs w:val="20"/>
    </w:rPr>
  </w:style>
  <w:style w:type="paragraph" w:styleId="Heading2">
    <w:name w:val="heading 2"/>
    <w:basedOn w:val="Normal"/>
    <w:next w:val="Normal"/>
    <w:qFormat/>
    <w:rsid w:val="006D1C51"/>
    <w:pPr>
      <w:keepNext/>
      <w:jc w:val="center"/>
      <w:outlineLvl w:val="1"/>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3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134B0"/>
    <w:rPr>
      <w:color w:val="0000FF"/>
      <w:u w:val="single"/>
    </w:rPr>
  </w:style>
  <w:style w:type="paragraph" w:styleId="Footer">
    <w:name w:val="footer"/>
    <w:basedOn w:val="Normal"/>
    <w:link w:val="FooterChar"/>
    <w:uiPriority w:val="99"/>
    <w:rsid w:val="005B35B9"/>
    <w:pPr>
      <w:tabs>
        <w:tab w:val="center" w:pos="4320"/>
        <w:tab w:val="right" w:pos="8640"/>
      </w:tabs>
    </w:pPr>
  </w:style>
  <w:style w:type="character" w:styleId="PageNumber">
    <w:name w:val="page number"/>
    <w:basedOn w:val="DefaultParagraphFont"/>
    <w:rsid w:val="005B35B9"/>
  </w:style>
  <w:style w:type="paragraph" w:styleId="Header">
    <w:name w:val="header"/>
    <w:basedOn w:val="Normal"/>
    <w:rsid w:val="009B60AC"/>
    <w:pPr>
      <w:tabs>
        <w:tab w:val="center" w:pos="4320"/>
        <w:tab w:val="right" w:pos="8640"/>
      </w:tabs>
    </w:pPr>
  </w:style>
  <w:style w:type="paragraph" w:styleId="BalloonText">
    <w:name w:val="Balloon Text"/>
    <w:basedOn w:val="Normal"/>
    <w:semiHidden/>
    <w:rsid w:val="006D1C51"/>
    <w:rPr>
      <w:rFonts w:ascii="Tahoma" w:hAnsi="Tahoma" w:cs="Tahoma"/>
      <w:sz w:val="16"/>
      <w:szCs w:val="16"/>
    </w:rPr>
  </w:style>
  <w:style w:type="character" w:styleId="CommentReference">
    <w:name w:val="annotation reference"/>
    <w:rsid w:val="006752A6"/>
    <w:rPr>
      <w:sz w:val="16"/>
      <w:szCs w:val="16"/>
    </w:rPr>
  </w:style>
  <w:style w:type="paragraph" w:styleId="CommentText">
    <w:name w:val="annotation text"/>
    <w:basedOn w:val="Normal"/>
    <w:link w:val="CommentTextChar"/>
    <w:rsid w:val="006752A6"/>
    <w:rPr>
      <w:sz w:val="20"/>
      <w:szCs w:val="20"/>
    </w:rPr>
  </w:style>
  <w:style w:type="character" w:customStyle="1" w:styleId="CommentTextChar">
    <w:name w:val="Comment Text Char"/>
    <w:basedOn w:val="DefaultParagraphFont"/>
    <w:link w:val="CommentText"/>
    <w:rsid w:val="006752A6"/>
  </w:style>
  <w:style w:type="paragraph" w:styleId="CommentSubject">
    <w:name w:val="annotation subject"/>
    <w:basedOn w:val="CommentText"/>
    <w:next w:val="CommentText"/>
    <w:link w:val="CommentSubjectChar"/>
    <w:rsid w:val="006752A6"/>
    <w:rPr>
      <w:b/>
      <w:bCs/>
    </w:rPr>
  </w:style>
  <w:style w:type="character" w:customStyle="1" w:styleId="CommentSubjectChar">
    <w:name w:val="Comment Subject Char"/>
    <w:link w:val="CommentSubject"/>
    <w:rsid w:val="006752A6"/>
    <w:rPr>
      <w:b/>
      <w:bCs/>
    </w:rPr>
  </w:style>
  <w:style w:type="character" w:customStyle="1" w:styleId="FooterChar">
    <w:name w:val="Footer Char"/>
    <w:link w:val="Footer"/>
    <w:uiPriority w:val="99"/>
    <w:rsid w:val="00AA6DB6"/>
    <w:rPr>
      <w:sz w:val="24"/>
      <w:szCs w:val="24"/>
    </w:rPr>
  </w:style>
  <w:style w:type="paragraph" w:styleId="ListParagraph">
    <w:name w:val="List Paragraph"/>
    <w:basedOn w:val="Normal"/>
    <w:uiPriority w:val="34"/>
    <w:qFormat/>
    <w:rsid w:val="000644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3634"/>
    <w:rPr>
      <w:sz w:val="24"/>
      <w:szCs w:val="24"/>
    </w:rPr>
  </w:style>
  <w:style w:type="paragraph" w:styleId="Heading1">
    <w:name w:val="heading 1"/>
    <w:basedOn w:val="Normal"/>
    <w:next w:val="Normal"/>
    <w:qFormat/>
    <w:rsid w:val="004C733C"/>
    <w:pPr>
      <w:keepNext/>
      <w:outlineLvl w:val="0"/>
    </w:pPr>
    <w:rPr>
      <w:rFonts w:ascii="Arial" w:hAnsi="Arial"/>
      <w:b/>
      <w:sz w:val="20"/>
      <w:szCs w:val="20"/>
    </w:rPr>
  </w:style>
  <w:style w:type="paragraph" w:styleId="Heading2">
    <w:name w:val="heading 2"/>
    <w:basedOn w:val="Normal"/>
    <w:next w:val="Normal"/>
    <w:qFormat/>
    <w:rsid w:val="006D1C51"/>
    <w:pPr>
      <w:keepNext/>
      <w:jc w:val="center"/>
      <w:outlineLvl w:val="1"/>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3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134B0"/>
    <w:rPr>
      <w:color w:val="0000FF"/>
      <w:u w:val="single"/>
    </w:rPr>
  </w:style>
  <w:style w:type="paragraph" w:styleId="Footer">
    <w:name w:val="footer"/>
    <w:basedOn w:val="Normal"/>
    <w:link w:val="FooterChar"/>
    <w:uiPriority w:val="99"/>
    <w:rsid w:val="005B35B9"/>
    <w:pPr>
      <w:tabs>
        <w:tab w:val="center" w:pos="4320"/>
        <w:tab w:val="right" w:pos="8640"/>
      </w:tabs>
    </w:pPr>
  </w:style>
  <w:style w:type="character" w:styleId="PageNumber">
    <w:name w:val="page number"/>
    <w:basedOn w:val="DefaultParagraphFont"/>
    <w:rsid w:val="005B35B9"/>
  </w:style>
  <w:style w:type="paragraph" w:styleId="Header">
    <w:name w:val="header"/>
    <w:basedOn w:val="Normal"/>
    <w:rsid w:val="009B60AC"/>
    <w:pPr>
      <w:tabs>
        <w:tab w:val="center" w:pos="4320"/>
        <w:tab w:val="right" w:pos="8640"/>
      </w:tabs>
    </w:pPr>
  </w:style>
  <w:style w:type="paragraph" w:styleId="BalloonText">
    <w:name w:val="Balloon Text"/>
    <w:basedOn w:val="Normal"/>
    <w:semiHidden/>
    <w:rsid w:val="006D1C51"/>
    <w:rPr>
      <w:rFonts w:ascii="Tahoma" w:hAnsi="Tahoma" w:cs="Tahoma"/>
      <w:sz w:val="16"/>
      <w:szCs w:val="16"/>
    </w:rPr>
  </w:style>
  <w:style w:type="character" w:styleId="CommentReference">
    <w:name w:val="annotation reference"/>
    <w:rsid w:val="006752A6"/>
    <w:rPr>
      <w:sz w:val="16"/>
      <w:szCs w:val="16"/>
    </w:rPr>
  </w:style>
  <w:style w:type="paragraph" w:styleId="CommentText">
    <w:name w:val="annotation text"/>
    <w:basedOn w:val="Normal"/>
    <w:link w:val="CommentTextChar"/>
    <w:rsid w:val="006752A6"/>
    <w:rPr>
      <w:sz w:val="20"/>
      <w:szCs w:val="20"/>
    </w:rPr>
  </w:style>
  <w:style w:type="character" w:customStyle="1" w:styleId="CommentTextChar">
    <w:name w:val="Comment Text Char"/>
    <w:basedOn w:val="DefaultParagraphFont"/>
    <w:link w:val="CommentText"/>
    <w:rsid w:val="006752A6"/>
  </w:style>
  <w:style w:type="paragraph" w:styleId="CommentSubject">
    <w:name w:val="annotation subject"/>
    <w:basedOn w:val="CommentText"/>
    <w:next w:val="CommentText"/>
    <w:link w:val="CommentSubjectChar"/>
    <w:rsid w:val="006752A6"/>
    <w:rPr>
      <w:b/>
      <w:bCs/>
    </w:rPr>
  </w:style>
  <w:style w:type="character" w:customStyle="1" w:styleId="CommentSubjectChar">
    <w:name w:val="Comment Subject Char"/>
    <w:link w:val="CommentSubject"/>
    <w:rsid w:val="006752A6"/>
    <w:rPr>
      <w:b/>
      <w:bCs/>
    </w:rPr>
  </w:style>
  <w:style w:type="character" w:customStyle="1" w:styleId="FooterChar">
    <w:name w:val="Footer Char"/>
    <w:link w:val="Footer"/>
    <w:uiPriority w:val="99"/>
    <w:rsid w:val="00AA6DB6"/>
    <w:rPr>
      <w:sz w:val="24"/>
      <w:szCs w:val="24"/>
    </w:rPr>
  </w:style>
  <w:style w:type="paragraph" w:styleId="ListParagraph">
    <w:name w:val="List Paragraph"/>
    <w:basedOn w:val="Normal"/>
    <w:uiPriority w:val="34"/>
    <w:qFormat/>
    <w:rsid w:val="00064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wagner\Local%20Settings\Temporary%20Internet%20Files\OLK21\Family%20Synopsi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Family Synopsis Template</Template>
  <TotalTime>1</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Statewide Adoption Network</vt:lpstr>
    </vt:vector>
  </TitlesOfParts>
  <Company>Diakon</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Adoption Network</dc:title>
  <dc:creator>Diakon User</dc:creator>
  <cp:lastModifiedBy>gunger</cp:lastModifiedBy>
  <cp:revision>2</cp:revision>
  <cp:lastPrinted>2004-05-28T13:30:00Z</cp:lastPrinted>
  <dcterms:created xsi:type="dcterms:W3CDTF">2016-02-08T21:13:00Z</dcterms:created>
  <dcterms:modified xsi:type="dcterms:W3CDTF">2016-02-08T21:13:00Z</dcterms:modified>
</cp:coreProperties>
</file>